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3C" w:rsidRPr="0095107A" w:rsidRDefault="006C3E3C" w:rsidP="006C3E3C">
      <w:pPr>
        <w:rPr>
          <w:vanish/>
          <w:sz w:val="10"/>
        </w:rPr>
      </w:pPr>
      <w:bookmarkStart w:id="0" w:name="_GoBack"/>
    </w:p>
    <w:p w:rsidR="006C3E3C" w:rsidRPr="0095107A" w:rsidRDefault="006C3E3C" w:rsidP="006C3E3C">
      <w:pPr>
        <w:rPr>
          <w:vanish/>
          <w:sz w:val="10"/>
        </w:rPr>
      </w:pPr>
    </w:p>
    <w:p w:rsidR="007B6279" w:rsidRPr="007B6279" w:rsidRDefault="007B6279" w:rsidP="007B6279">
      <w:pPr>
        <w:tabs>
          <w:tab w:val="center" w:pos="4815"/>
        </w:tabs>
        <w:spacing w:before="120"/>
        <w:jc w:val="center"/>
        <w:rPr>
          <w:rFonts w:cs="Arial"/>
          <w:b/>
          <w:sz w:val="40"/>
        </w:rPr>
      </w:pPr>
      <w:bookmarkStart w:id="1" w:name="_top"/>
      <w:bookmarkEnd w:id="1"/>
      <w:r w:rsidRPr="007B6279">
        <w:rPr>
          <w:rFonts w:cs="Arial"/>
          <w:b/>
          <w:sz w:val="40"/>
        </w:rPr>
        <w:t>Reaction Rate</w:t>
      </w:r>
    </w:p>
    <w:bookmarkEnd w:id="0"/>
    <w:p w:rsidR="007B6279" w:rsidRPr="007B6279" w:rsidRDefault="007B6279" w:rsidP="007B6279">
      <w:pPr>
        <w:tabs>
          <w:tab w:val="center" w:pos="4815"/>
        </w:tabs>
        <w:spacing w:before="120"/>
        <w:jc w:val="center"/>
        <w:rPr>
          <w:rFonts w:cs="Arial"/>
          <w:b/>
          <w:sz w:val="28"/>
        </w:rPr>
      </w:pPr>
      <w:r w:rsidRPr="007B6279">
        <w:rPr>
          <w:rFonts w:cs="Arial"/>
          <w:b/>
          <w:sz w:val="28"/>
        </w:rPr>
        <w:t>Investigating the reactivity of acids with metal</w:t>
      </w:r>
    </w:p>
    <w:p w:rsidR="002C36DE" w:rsidRPr="007B6279" w:rsidRDefault="002C36DE" w:rsidP="007B6279">
      <w:pPr>
        <w:rPr>
          <w:rFonts w:cs="Arial"/>
          <w:sz w:val="24"/>
        </w:rPr>
      </w:pPr>
    </w:p>
    <w:p w:rsidR="007B6279" w:rsidRPr="007B6279" w:rsidRDefault="007B6279" w:rsidP="00A665F0">
      <w:pPr>
        <w:spacing w:before="120" w:line="259" w:lineRule="auto"/>
        <w:rPr>
          <w:rFonts w:cs="Arial"/>
          <w:sz w:val="24"/>
        </w:rPr>
      </w:pPr>
      <w:r w:rsidRPr="00A665F0">
        <w:rPr>
          <w:rFonts w:cs="Arial"/>
          <w:b/>
          <w:sz w:val="24"/>
        </w:rPr>
        <w:t>Introduction</w:t>
      </w:r>
    </w:p>
    <w:p w:rsidR="007B6279" w:rsidRPr="007B6279" w:rsidRDefault="007B6279" w:rsidP="00A665F0">
      <w:pPr>
        <w:spacing w:before="120" w:line="259" w:lineRule="auto"/>
        <w:rPr>
          <w:rFonts w:cs="Arial"/>
          <w:sz w:val="24"/>
        </w:rPr>
      </w:pPr>
    </w:p>
    <w:p w:rsidR="005E4DE3" w:rsidRDefault="005E4DE3" w:rsidP="00A665F0">
      <w:pPr>
        <w:spacing w:before="120" w:line="259" w:lineRule="auto"/>
        <w:jc w:val="center"/>
        <w:rPr>
          <w:rFonts w:cs="Arial"/>
          <w:sz w:val="24"/>
        </w:rPr>
      </w:pPr>
      <w:r w:rsidRPr="00373EEE">
        <w:rPr>
          <w:rFonts w:asciiTheme="minorHAnsi" w:hAnsiTheme="minorHAnsi"/>
          <w:b/>
          <w:sz w:val="40"/>
          <w:u w:val="single"/>
        </w:rPr>
        <w:t xml:space="preserve">Part </w:t>
      </w:r>
      <w:r>
        <w:rPr>
          <w:rFonts w:asciiTheme="minorHAnsi" w:hAnsiTheme="minorHAnsi"/>
          <w:b/>
          <w:sz w:val="40"/>
          <w:u w:val="single"/>
        </w:rPr>
        <w:t>A – Reactivity of acids</w:t>
      </w:r>
    </w:p>
    <w:p w:rsidR="007B6279" w:rsidRPr="007B6279" w:rsidRDefault="007B6279" w:rsidP="00A665F0">
      <w:pPr>
        <w:spacing w:before="120" w:line="259" w:lineRule="auto"/>
        <w:rPr>
          <w:rFonts w:cs="Arial"/>
          <w:sz w:val="24"/>
        </w:rPr>
      </w:pPr>
      <w:r w:rsidRPr="00A665F0">
        <w:rPr>
          <w:rFonts w:cs="Arial"/>
          <w:b/>
          <w:sz w:val="24"/>
        </w:rPr>
        <w:t>Aim</w:t>
      </w:r>
      <w:r w:rsidRPr="007B6279">
        <w:rPr>
          <w:rFonts w:cs="Arial"/>
          <w:sz w:val="24"/>
        </w:rPr>
        <w:t xml:space="preserve">: </w:t>
      </w:r>
    </w:p>
    <w:p w:rsidR="00BD2E91" w:rsidRPr="007B6279" w:rsidRDefault="00BD2E91" w:rsidP="00A665F0">
      <w:pPr>
        <w:spacing w:before="120" w:line="259" w:lineRule="auto"/>
        <w:rPr>
          <w:rFonts w:cs="Arial"/>
          <w:sz w:val="24"/>
        </w:rPr>
      </w:pPr>
    </w:p>
    <w:p w:rsidR="007B6279" w:rsidRPr="007B6279" w:rsidRDefault="007B6279" w:rsidP="00A665F0">
      <w:pPr>
        <w:spacing w:before="120" w:line="259" w:lineRule="auto"/>
        <w:rPr>
          <w:rFonts w:cs="Arial"/>
          <w:sz w:val="24"/>
        </w:rPr>
      </w:pPr>
      <w:r w:rsidRPr="00A665F0">
        <w:rPr>
          <w:rFonts w:cs="Arial"/>
          <w:b/>
          <w:sz w:val="24"/>
        </w:rPr>
        <w:t>Hypothethesis</w:t>
      </w:r>
      <w:r w:rsidRPr="007B6279">
        <w:rPr>
          <w:rFonts w:cs="Arial"/>
          <w:sz w:val="24"/>
        </w:rPr>
        <w:t xml:space="preserve">:          </w:t>
      </w:r>
    </w:p>
    <w:p w:rsidR="00BD2E91" w:rsidRDefault="00BD2E91" w:rsidP="00A665F0">
      <w:pPr>
        <w:spacing w:before="120" w:line="259" w:lineRule="auto"/>
        <w:rPr>
          <w:rFonts w:cs="Arial"/>
          <w:sz w:val="24"/>
        </w:rPr>
      </w:pPr>
    </w:p>
    <w:p w:rsidR="007B6279" w:rsidRPr="007B6279" w:rsidRDefault="007B6279" w:rsidP="00A665F0">
      <w:pPr>
        <w:spacing w:before="120" w:line="259" w:lineRule="auto"/>
        <w:rPr>
          <w:rFonts w:cs="Arial"/>
          <w:sz w:val="24"/>
        </w:rPr>
      </w:pPr>
      <w:r w:rsidRPr="00A665F0">
        <w:rPr>
          <w:rFonts w:cs="Arial"/>
          <w:b/>
          <w:sz w:val="24"/>
        </w:rPr>
        <w:t>Method</w:t>
      </w:r>
      <w:r w:rsidRPr="007B6279">
        <w:rPr>
          <w:rFonts w:cs="Arial"/>
          <w:sz w:val="24"/>
        </w:rPr>
        <w:t>:</w:t>
      </w:r>
    </w:p>
    <w:p w:rsidR="007B6279" w:rsidRPr="007B6279" w:rsidRDefault="007B6279" w:rsidP="00A665F0">
      <w:pPr>
        <w:spacing w:before="120" w:line="259" w:lineRule="auto"/>
        <w:rPr>
          <w:rFonts w:cs="Arial"/>
          <w:sz w:val="24"/>
        </w:rPr>
      </w:pPr>
      <w:r w:rsidRPr="00A665F0">
        <w:rPr>
          <w:rFonts w:cs="Arial"/>
          <w:b/>
          <w:sz w:val="24"/>
        </w:rPr>
        <w:t>Materials</w:t>
      </w:r>
      <w:r w:rsidRPr="007B6279">
        <w:rPr>
          <w:rFonts w:cs="Arial"/>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6"/>
        <w:gridCol w:w="3286"/>
      </w:tblGrid>
      <w:tr w:rsidR="007B6279" w:rsidRPr="007B6279" w:rsidTr="00023E5A">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r>
      <w:tr w:rsidR="007B6279" w:rsidRPr="007B6279" w:rsidTr="00023E5A">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r>
      <w:tr w:rsidR="007B6279" w:rsidRPr="007B6279" w:rsidTr="00023E5A">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r>
      <w:tr w:rsidR="007B6279" w:rsidRPr="007B6279" w:rsidTr="00023E5A">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r>
      <w:tr w:rsidR="007B6279" w:rsidRPr="007B6279" w:rsidTr="00023E5A">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c>
          <w:tcPr>
            <w:tcW w:w="3286" w:type="dxa"/>
          </w:tcPr>
          <w:p w:rsidR="007B6279" w:rsidRPr="007B6279" w:rsidRDefault="007B6279" w:rsidP="00A665F0">
            <w:pPr>
              <w:pStyle w:val="ListParagraph"/>
              <w:numPr>
                <w:ilvl w:val="0"/>
                <w:numId w:val="31"/>
              </w:numPr>
              <w:spacing w:before="120" w:line="259" w:lineRule="auto"/>
              <w:ind w:left="374" w:hanging="374"/>
              <w:rPr>
                <w:rFonts w:cs="Arial"/>
                <w:sz w:val="24"/>
              </w:rPr>
            </w:pPr>
          </w:p>
        </w:tc>
      </w:tr>
    </w:tbl>
    <w:p w:rsidR="007B6279" w:rsidRPr="0076351A" w:rsidRDefault="007B6279" w:rsidP="00A665F0">
      <w:pPr>
        <w:spacing w:before="120" w:line="259" w:lineRule="auto"/>
        <w:rPr>
          <w:rFonts w:cs="Arial"/>
          <w:sz w:val="24"/>
        </w:rPr>
      </w:pPr>
      <w:r w:rsidRPr="00A665F0">
        <w:rPr>
          <w:rFonts w:cs="Arial"/>
          <w:b/>
          <w:sz w:val="24"/>
        </w:rPr>
        <w:t>Diagram</w:t>
      </w:r>
      <w:r w:rsidRPr="0076351A">
        <w:rPr>
          <w:rFonts w:cs="Arial"/>
          <w:sz w:val="24"/>
        </w:rPr>
        <w:t>:</w:t>
      </w:r>
    </w:p>
    <w:p w:rsidR="00A665F0" w:rsidRPr="00A665F0" w:rsidRDefault="00A665F0" w:rsidP="00A665F0">
      <w:pPr>
        <w:spacing w:before="120" w:line="259" w:lineRule="auto"/>
        <w:rPr>
          <w:rFonts w:cs="Arial"/>
          <w:sz w:val="24"/>
        </w:rPr>
      </w:pPr>
    </w:p>
    <w:p w:rsidR="007B6279" w:rsidRPr="0076351A" w:rsidRDefault="007B6279" w:rsidP="00A665F0">
      <w:pPr>
        <w:spacing w:before="120" w:line="259" w:lineRule="auto"/>
        <w:rPr>
          <w:rFonts w:cs="Arial"/>
          <w:sz w:val="24"/>
        </w:rPr>
      </w:pPr>
      <w:r w:rsidRPr="00A665F0">
        <w:rPr>
          <w:rFonts w:cs="Arial"/>
          <w:b/>
          <w:sz w:val="24"/>
        </w:rPr>
        <w:t>Procedure</w:t>
      </w:r>
      <w:r w:rsidRPr="0076351A">
        <w:rPr>
          <w:rFonts w:cs="Arial"/>
          <w:sz w:val="24"/>
        </w:rPr>
        <w:t>:</w:t>
      </w:r>
    </w:p>
    <w:p w:rsidR="007B6279" w:rsidRPr="0076351A" w:rsidRDefault="007B6279" w:rsidP="00A665F0">
      <w:pPr>
        <w:pStyle w:val="ListParagraph"/>
        <w:numPr>
          <w:ilvl w:val="0"/>
          <w:numId w:val="33"/>
        </w:numPr>
        <w:spacing w:before="120" w:line="259" w:lineRule="auto"/>
        <w:rPr>
          <w:rFonts w:cs="Arial"/>
          <w:sz w:val="24"/>
        </w:rPr>
      </w:pPr>
    </w:p>
    <w:p w:rsidR="007B6279" w:rsidRPr="0076351A" w:rsidRDefault="007B6279" w:rsidP="00A665F0">
      <w:pPr>
        <w:spacing w:before="120" w:line="259" w:lineRule="auto"/>
        <w:rPr>
          <w:rFonts w:cs="Arial"/>
          <w:sz w:val="24"/>
        </w:rPr>
      </w:pPr>
    </w:p>
    <w:p w:rsidR="007B6279" w:rsidRDefault="0076351A" w:rsidP="00A665F0">
      <w:pPr>
        <w:spacing w:before="120" w:line="259" w:lineRule="auto"/>
        <w:ind w:left="426"/>
        <w:rPr>
          <w:rFonts w:cs="Arial"/>
          <w:sz w:val="24"/>
        </w:rPr>
      </w:pPr>
      <w:r>
        <w:rPr>
          <w:rFonts w:cs="Arial"/>
          <w:sz w:val="24"/>
        </w:rPr>
        <w:t>Indepentant variable:</w:t>
      </w:r>
    </w:p>
    <w:p w:rsidR="0076351A" w:rsidRDefault="0076351A" w:rsidP="00A665F0">
      <w:pPr>
        <w:spacing w:before="120" w:line="259" w:lineRule="auto"/>
        <w:ind w:left="426"/>
        <w:rPr>
          <w:rFonts w:cs="Arial"/>
          <w:sz w:val="24"/>
        </w:rPr>
      </w:pPr>
      <w:r>
        <w:rPr>
          <w:rFonts w:cs="Arial"/>
          <w:sz w:val="24"/>
        </w:rPr>
        <w:t>Dependant variable:</w:t>
      </w:r>
    </w:p>
    <w:p w:rsidR="0076351A" w:rsidRPr="0076351A" w:rsidRDefault="0076351A" w:rsidP="00A665F0">
      <w:pPr>
        <w:spacing w:before="120" w:line="259" w:lineRule="auto"/>
        <w:ind w:left="426"/>
        <w:rPr>
          <w:rFonts w:cs="Arial"/>
          <w:sz w:val="24"/>
        </w:rPr>
      </w:pPr>
      <w:r>
        <w:rPr>
          <w:rFonts w:cs="Arial"/>
          <w:sz w:val="24"/>
        </w:rPr>
        <w:t>Controlled variables:</w:t>
      </w:r>
    </w:p>
    <w:p w:rsidR="007B6279" w:rsidRDefault="007B6279" w:rsidP="00A665F0">
      <w:pPr>
        <w:spacing w:before="120" w:line="259" w:lineRule="auto"/>
        <w:rPr>
          <w:rFonts w:cs="Arial"/>
          <w:sz w:val="24"/>
        </w:rPr>
      </w:pPr>
    </w:p>
    <w:p w:rsidR="00BD2E91" w:rsidRDefault="00BD2E91" w:rsidP="00A665F0">
      <w:pPr>
        <w:spacing w:before="120" w:line="259" w:lineRule="auto"/>
        <w:rPr>
          <w:rFonts w:cs="Arial"/>
          <w:sz w:val="24"/>
        </w:rPr>
      </w:pPr>
    </w:p>
    <w:p w:rsidR="00BD2E91" w:rsidRDefault="00BD2E91" w:rsidP="00A665F0">
      <w:pPr>
        <w:spacing w:before="120" w:line="259" w:lineRule="auto"/>
        <w:rPr>
          <w:rFonts w:cs="Arial"/>
          <w:sz w:val="24"/>
        </w:rPr>
      </w:pPr>
    </w:p>
    <w:p w:rsidR="00BD2E91" w:rsidRDefault="00BD2E91" w:rsidP="00A665F0">
      <w:pPr>
        <w:spacing w:before="120" w:line="259" w:lineRule="auto"/>
        <w:rPr>
          <w:rFonts w:cs="Arial"/>
          <w:sz w:val="24"/>
        </w:rPr>
      </w:pPr>
    </w:p>
    <w:p w:rsidR="00A665F0" w:rsidRDefault="00A665F0">
      <w:pPr>
        <w:rPr>
          <w:rFonts w:asciiTheme="minorHAnsi" w:hAnsiTheme="minorHAnsi"/>
          <w:b/>
          <w:sz w:val="24"/>
        </w:rPr>
      </w:pPr>
      <w:r>
        <w:rPr>
          <w:rFonts w:asciiTheme="minorHAnsi" w:hAnsiTheme="minorHAnsi"/>
          <w:b/>
          <w:sz w:val="24"/>
        </w:rPr>
        <w:br w:type="page"/>
      </w:r>
    </w:p>
    <w:p w:rsidR="00A665F0" w:rsidRDefault="005C6B0B" w:rsidP="00A665F0">
      <w:pPr>
        <w:spacing w:before="120" w:line="259" w:lineRule="auto"/>
        <w:rPr>
          <w:rFonts w:asciiTheme="minorHAnsi" w:hAnsiTheme="minorHAnsi"/>
          <w:sz w:val="24"/>
        </w:rPr>
      </w:pPr>
      <w:r w:rsidRPr="00302891">
        <w:rPr>
          <w:rFonts w:asciiTheme="minorHAnsi" w:hAnsiTheme="minorHAnsi"/>
          <w:b/>
          <w:sz w:val="24"/>
        </w:rPr>
        <w:lastRenderedPageBreak/>
        <w:t>Risk assessment:</w:t>
      </w:r>
      <w:r w:rsidRPr="00302891">
        <w:rPr>
          <w:rFonts w:asciiTheme="minorHAnsi" w:hAnsiTheme="minorHAnsi"/>
          <w:sz w:val="24"/>
        </w:rPr>
        <w:t xml:space="preserve"> </w:t>
      </w:r>
    </w:p>
    <w:p w:rsidR="005C6B0B" w:rsidRDefault="005C6B0B" w:rsidP="00A665F0">
      <w:pPr>
        <w:spacing w:before="120" w:line="259" w:lineRule="auto"/>
        <w:rPr>
          <w:rFonts w:cs="Arial"/>
          <w:sz w:val="24"/>
        </w:rPr>
      </w:pPr>
      <w:r w:rsidRPr="00302891">
        <w:rPr>
          <w:rFonts w:asciiTheme="minorHAnsi" w:hAnsiTheme="minorHAnsi"/>
          <w:sz w:val="24"/>
        </w:rPr>
        <w:t>Table 1 – Possible risks in experiment</w:t>
      </w:r>
    </w:p>
    <w:tbl>
      <w:tblPr>
        <w:tblpPr w:leftFromText="181" w:rightFromText="181" w:vertAnchor="text" w:horzAnchor="margin" w:tblpX="13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2418"/>
        <w:gridCol w:w="1985"/>
        <w:gridCol w:w="3544"/>
      </w:tblGrid>
      <w:tr w:rsidR="005C6B0B" w:rsidRPr="00302891" w:rsidTr="00023E5A">
        <w:trPr>
          <w:trHeight w:val="375"/>
        </w:trPr>
        <w:tc>
          <w:tcPr>
            <w:tcW w:w="1546"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Source of risk</w:t>
            </w:r>
          </w:p>
        </w:tc>
        <w:tc>
          <w:tcPr>
            <w:tcW w:w="2418"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 xml:space="preserve">What amount of harm could it cause? </w:t>
            </w:r>
          </w:p>
        </w:tc>
        <w:tc>
          <w:tcPr>
            <w:tcW w:w="1985"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Safety precautions taken</w:t>
            </w:r>
          </w:p>
        </w:tc>
        <w:tc>
          <w:tcPr>
            <w:tcW w:w="3544"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If an incident occurred what should I do?</w:t>
            </w:r>
          </w:p>
        </w:tc>
      </w:tr>
      <w:tr w:rsidR="005C6B0B" w:rsidRPr="00302891" w:rsidTr="00023E5A">
        <w:trPr>
          <w:trHeight w:val="875"/>
        </w:trPr>
        <w:tc>
          <w:tcPr>
            <w:tcW w:w="1546" w:type="dxa"/>
            <w:shd w:val="clear" w:color="auto" w:fill="auto"/>
          </w:tcPr>
          <w:p w:rsidR="005C6B0B" w:rsidRPr="00302891" w:rsidRDefault="005C6B0B" w:rsidP="00A665F0">
            <w:pPr>
              <w:spacing w:before="120" w:line="259" w:lineRule="auto"/>
              <w:rPr>
                <w:rFonts w:asciiTheme="minorHAnsi" w:hAnsiTheme="minorHAnsi" w:cs="Arial"/>
                <w:sz w:val="24"/>
                <w:u w:val="single"/>
              </w:rPr>
            </w:pPr>
          </w:p>
          <w:p w:rsidR="005C6B0B" w:rsidRPr="00302891" w:rsidRDefault="005C6B0B" w:rsidP="00A665F0">
            <w:pPr>
              <w:spacing w:before="120" w:line="259" w:lineRule="auto"/>
              <w:rPr>
                <w:rFonts w:asciiTheme="minorHAnsi" w:hAnsiTheme="minorHAnsi" w:cs="Arial"/>
                <w:sz w:val="24"/>
                <w:u w:val="single"/>
              </w:rPr>
            </w:pPr>
          </w:p>
        </w:tc>
        <w:tc>
          <w:tcPr>
            <w:tcW w:w="2418"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 xml:space="preserve">Minor </w:t>
            </w:r>
          </w:p>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 xml:space="preserve">Significant </w:t>
            </w:r>
          </w:p>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major</w:t>
            </w:r>
          </w:p>
        </w:tc>
        <w:tc>
          <w:tcPr>
            <w:tcW w:w="1985" w:type="dxa"/>
            <w:shd w:val="clear" w:color="auto" w:fill="auto"/>
            <w:vAlign w:val="center"/>
          </w:tcPr>
          <w:p w:rsidR="005C6B0B" w:rsidRPr="00302891" w:rsidRDefault="005C6B0B" w:rsidP="00A665F0">
            <w:pPr>
              <w:spacing w:before="120" w:line="259" w:lineRule="auto"/>
              <w:jc w:val="center"/>
              <w:rPr>
                <w:rFonts w:asciiTheme="minorHAnsi" w:hAnsiTheme="minorHAnsi" w:cs="Arial"/>
                <w:sz w:val="24"/>
              </w:rPr>
            </w:pPr>
          </w:p>
        </w:tc>
        <w:tc>
          <w:tcPr>
            <w:tcW w:w="3544" w:type="dxa"/>
            <w:shd w:val="clear" w:color="auto" w:fill="auto"/>
          </w:tcPr>
          <w:p w:rsidR="005C6B0B" w:rsidRPr="00302891" w:rsidRDefault="005C6B0B" w:rsidP="00A665F0">
            <w:pPr>
              <w:spacing w:before="120" w:line="259" w:lineRule="auto"/>
              <w:rPr>
                <w:rFonts w:asciiTheme="minorHAnsi" w:hAnsiTheme="minorHAnsi" w:cs="Arial"/>
                <w:sz w:val="24"/>
                <w:u w:val="single"/>
              </w:rPr>
            </w:pPr>
          </w:p>
          <w:p w:rsidR="005C6B0B" w:rsidRPr="00302891" w:rsidRDefault="005C6B0B" w:rsidP="00A665F0">
            <w:pPr>
              <w:spacing w:before="120" w:line="259" w:lineRule="auto"/>
              <w:rPr>
                <w:rFonts w:asciiTheme="minorHAnsi" w:hAnsiTheme="minorHAnsi" w:cs="Arial"/>
                <w:sz w:val="24"/>
                <w:u w:val="single"/>
              </w:rPr>
            </w:pPr>
          </w:p>
        </w:tc>
      </w:tr>
      <w:tr w:rsidR="005C6B0B" w:rsidRPr="00302891" w:rsidTr="00023E5A">
        <w:trPr>
          <w:trHeight w:val="831"/>
        </w:trPr>
        <w:tc>
          <w:tcPr>
            <w:tcW w:w="1546" w:type="dxa"/>
            <w:shd w:val="clear" w:color="auto" w:fill="auto"/>
          </w:tcPr>
          <w:p w:rsidR="005C6B0B" w:rsidRPr="00302891" w:rsidRDefault="005C6B0B" w:rsidP="00A665F0">
            <w:pPr>
              <w:spacing w:before="120" w:line="259" w:lineRule="auto"/>
              <w:rPr>
                <w:rFonts w:asciiTheme="minorHAnsi" w:hAnsiTheme="minorHAnsi" w:cs="Arial"/>
                <w:sz w:val="24"/>
                <w:u w:val="single"/>
              </w:rPr>
            </w:pPr>
          </w:p>
          <w:p w:rsidR="005C6B0B" w:rsidRPr="00302891" w:rsidRDefault="005C6B0B" w:rsidP="00A665F0">
            <w:pPr>
              <w:spacing w:before="120" w:line="259" w:lineRule="auto"/>
              <w:rPr>
                <w:rFonts w:asciiTheme="minorHAnsi" w:hAnsiTheme="minorHAnsi" w:cs="Arial"/>
                <w:sz w:val="24"/>
                <w:u w:val="single"/>
              </w:rPr>
            </w:pPr>
          </w:p>
        </w:tc>
        <w:tc>
          <w:tcPr>
            <w:tcW w:w="2418"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Minor</w:t>
            </w:r>
          </w:p>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Significant</w:t>
            </w:r>
          </w:p>
          <w:p w:rsidR="005C6B0B" w:rsidRPr="00302891" w:rsidRDefault="005C6B0B" w:rsidP="00A665F0">
            <w:pPr>
              <w:spacing w:line="259" w:lineRule="auto"/>
              <w:jc w:val="center"/>
              <w:rPr>
                <w:rFonts w:asciiTheme="minorHAnsi" w:hAnsiTheme="minorHAnsi" w:cs="Arial"/>
                <w:sz w:val="24"/>
                <w:u w:val="single"/>
              </w:rPr>
            </w:pPr>
            <w:r w:rsidRPr="00302891">
              <w:rPr>
                <w:rFonts w:asciiTheme="minorHAnsi" w:hAnsiTheme="minorHAnsi" w:cs="Arial"/>
                <w:sz w:val="24"/>
              </w:rPr>
              <w:t>major</w:t>
            </w:r>
          </w:p>
        </w:tc>
        <w:tc>
          <w:tcPr>
            <w:tcW w:w="1985" w:type="dxa"/>
            <w:shd w:val="clear" w:color="auto" w:fill="auto"/>
            <w:vAlign w:val="center"/>
          </w:tcPr>
          <w:p w:rsidR="005C6B0B" w:rsidRPr="00302891" w:rsidRDefault="005C6B0B" w:rsidP="00A665F0">
            <w:pPr>
              <w:spacing w:before="120" w:line="259" w:lineRule="auto"/>
              <w:jc w:val="center"/>
              <w:rPr>
                <w:rFonts w:asciiTheme="minorHAnsi" w:hAnsiTheme="minorHAnsi" w:cs="Arial"/>
                <w:sz w:val="24"/>
              </w:rPr>
            </w:pPr>
          </w:p>
        </w:tc>
        <w:tc>
          <w:tcPr>
            <w:tcW w:w="3544" w:type="dxa"/>
            <w:shd w:val="clear" w:color="auto" w:fill="auto"/>
          </w:tcPr>
          <w:p w:rsidR="005C6B0B" w:rsidRPr="00302891" w:rsidRDefault="005C6B0B" w:rsidP="00A665F0">
            <w:pPr>
              <w:spacing w:before="120" w:line="259" w:lineRule="auto"/>
              <w:rPr>
                <w:rFonts w:asciiTheme="minorHAnsi" w:hAnsiTheme="minorHAnsi" w:cs="Arial"/>
                <w:sz w:val="24"/>
                <w:u w:val="single"/>
              </w:rPr>
            </w:pPr>
          </w:p>
        </w:tc>
      </w:tr>
      <w:tr w:rsidR="005C6B0B" w:rsidRPr="00302891" w:rsidTr="00023E5A">
        <w:trPr>
          <w:trHeight w:val="829"/>
        </w:trPr>
        <w:tc>
          <w:tcPr>
            <w:tcW w:w="1546" w:type="dxa"/>
            <w:shd w:val="clear" w:color="auto" w:fill="auto"/>
          </w:tcPr>
          <w:p w:rsidR="005C6B0B" w:rsidRPr="00302891" w:rsidRDefault="005C6B0B" w:rsidP="00A665F0">
            <w:pPr>
              <w:spacing w:before="120" w:line="259" w:lineRule="auto"/>
              <w:rPr>
                <w:rFonts w:asciiTheme="minorHAnsi" w:hAnsiTheme="minorHAnsi" w:cs="Arial"/>
                <w:sz w:val="24"/>
                <w:u w:val="single"/>
              </w:rPr>
            </w:pPr>
          </w:p>
          <w:p w:rsidR="005C6B0B" w:rsidRPr="00302891" w:rsidRDefault="005C6B0B" w:rsidP="00A665F0">
            <w:pPr>
              <w:spacing w:before="120" w:line="259" w:lineRule="auto"/>
              <w:rPr>
                <w:rFonts w:asciiTheme="minorHAnsi" w:hAnsiTheme="minorHAnsi" w:cs="Arial"/>
                <w:sz w:val="24"/>
                <w:u w:val="single"/>
              </w:rPr>
            </w:pPr>
          </w:p>
        </w:tc>
        <w:tc>
          <w:tcPr>
            <w:tcW w:w="2418" w:type="dxa"/>
            <w:shd w:val="clear" w:color="auto" w:fill="auto"/>
            <w:vAlign w:val="center"/>
          </w:tcPr>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Minor</w:t>
            </w:r>
          </w:p>
          <w:p w:rsidR="005C6B0B" w:rsidRPr="00302891" w:rsidRDefault="005C6B0B" w:rsidP="00A665F0">
            <w:pPr>
              <w:spacing w:line="259" w:lineRule="auto"/>
              <w:jc w:val="center"/>
              <w:rPr>
                <w:rFonts w:asciiTheme="minorHAnsi" w:hAnsiTheme="minorHAnsi" w:cs="Arial"/>
                <w:sz w:val="24"/>
              </w:rPr>
            </w:pPr>
            <w:r w:rsidRPr="00302891">
              <w:rPr>
                <w:rFonts w:asciiTheme="minorHAnsi" w:hAnsiTheme="minorHAnsi" w:cs="Arial"/>
                <w:sz w:val="24"/>
              </w:rPr>
              <w:t>Significant</w:t>
            </w:r>
          </w:p>
          <w:p w:rsidR="005C6B0B" w:rsidRPr="00302891" w:rsidRDefault="005C6B0B" w:rsidP="00A665F0">
            <w:pPr>
              <w:spacing w:line="259" w:lineRule="auto"/>
              <w:jc w:val="center"/>
              <w:rPr>
                <w:rFonts w:asciiTheme="minorHAnsi" w:hAnsiTheme="minorHAnsi" w:cs="Arial"/>
                <w:sz w:val="24"/>
                <w:u w:val="single"/>
              </w:rPr>
            </w:pPr>
            <w:r w:rsidRPr="00302891">
              <w:rPr>
                <w:rFonts w:asciiTheme="minorHAnsi" w:hAnsiTheme="minorHAnsi" w:cs="Arial"/>
                <w:sz w:val="24"/>
              </w:rPr>
              <w:t>major</w:t>
            </w:r>
          </w:p>
        </w:tc>
        <w:tc>
          <w:tcPr>
            <w:tcW w:w="1985" w:type="dxa"/>
            <w:shd w:val="clear" w:color="auto" w:fill="auto"/>
            <w:vAlign w:val="center"/>
          </w:tcPr>
          <w:p w:rsidR="005C6B0B" w:rsidRPr="00302891" w:rsidRDefault="005C6B0B" w:rsidP="00A665F0">
            <w:pPr>
              <w:spacing w:before="120" w:line="259" w:lineRule="auto"/>
              <w:jc w:val="center"/>
              <w:rPr>
                <w:rFonts w:asciiTheme="minorHAnsi" w:hAnsiTheme="minorHAnsi" w:cs="Arial"/>
                <w:sz w:val="24"/>
              </w:rPr>
            </w:pPr>
          </w:p>
        </w:tc>
        <w:tc>
          <w:tcPr>
            <w:tcW w:w="3544" w:type="dxa"/>
            <w:shd w:val="clear" w:color="auto" w:fill="auto"/>
          </w:tcPr>
          <w:p w:rsidR="005C6B0B" w:rsidRPr="00302891" w:rsidRDefault="005C6B0B" w:rsidP="00A665F0">
            <w:pPr>
              <w:spacing w:before="120" w:line="259" w:lineRule="auto"/>
              <w:rPr>
                <w:rFonts w:asciiTheme="minorHAnsi" w:hAnsiTheme="minorHAnsi" w:cs="Arial"/>
                <w:sz w:val="24"/>
                <w:u w:val="single"/>
              </w:rPr>
            </w:pPr>
          </w:p>
        </w:tc>
      </w:tr>
    </w:tbl>
    <w:p w:rsid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sz w:val="24"/>
        </w:rPr>
      </w:pPr>
      <w:r w:rsidRPr="005C6B0B">
        <w:rPr>
          <w:rFonts w:cs="Arial"/>
          <w:b/>
          <w:sz w:val="24"/>
        </w:rPr>
        <w:t>Results:</w:t>
      </w:r>
      <w:r w:rsidRPr="005C6B0B">
        <w:rPr>
          <w:rFonts w:cs="Arial"/>
          <w:sz w:val="24"/>
        </w:rPr>
        <w:t xml:space="preserve"> </w:t>
      </w:r>
    </w:p>
    <w:p w:rsidR="005C6B0B" w:rsidRPr="005C6B0B" w:rsidRDefault="005C6B0B" w:rsidP="00A665F0">
      <w:pPr>
        <w:spacing w:before="120" w:line="259" w:lineRule="auto"/>
        <w:rPr>
          <w:rFonts w:cs="Arial"/>
          <w:sz w:val="24"/>
        </w:rPr>
      </w:pPr>
      <w:r w:rsidRPr="005C6B0B">
        <w:rPr>
          <w:rFonts w:cs="Arial"/>
          <w:b/>
          <w:sz w:val="24"/>
        </w:rPr>
        <w:t>Table 2:</w:t>
      </w:r>
      <w:r w:rsidRPr="005C6B0B">
        <w:rPr>
          <w:rFonts w:cs="Arial"/>
          <w:sz w:val="24"/>
        </w:rPr>
        <w:t xml:space="preserve"> Masses for the reaction                            </w:t>
      </w:r>
    </w:p>
    <w:tbl>
      <w:tblPr>
        <w:tblW w:w="958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065"/>
        <w:gridCol w:w="2268"/>
        <w:gridCol w:w="1984"/>
        <w:gridCol w:w="2268"/>
      </w:tblGrid>
      <w:tr w:rsidR="005C6B0B" w:rsidRPr="005C6B0B" w:rsidTr="005C6B0B">
        <w:trPr>
          <w:gridAfter w:val="1"/>
          <w:wAfter w:w="2268" w:type="dxa"/>
          <w:trHeight w:val="480"/>
        </w:trPr>
        <w:tc>
          <w:tcPr>
            <w:tcW w:w="3065" w:type="dxa"/>
            <w:vMerge w:val="restart"/>
            <w:shd w:val="clear" w:color="auto" w:fill="auto"/>
            <w:vAlign w:val="center"/>
          </w:tcPr>
          <w:p w:rsidR="005C6B0B" w:rsidRPr="005C6B0B" w:rsidRDefault="005C6B0B" w:rsidP="00A665F0">
            <w:pPr>
              <w:spacing w:before="120" w:line="259" w:lineRule="auto"/>
              <w:jc w:val="center"/>
              <w:rPr>
                <w:rFonts w:cs="Arial"/>
                <w:b/>
                <w:sz w:val="21"/>
              </w:rPr>
            </w:pPr>
            <w:r w:rsidRPr="005C6B0B">
              <w:rPr>
                <w:rFonts w:cs="Arial"/>
                <w:b/>
                <w:sz w:val="21"/>
              </w:rPr>
              <w:t>Type of acid</w:t>
            </w:r>
          </w:p>
        </w:tc>
        <w:tc>
          <w:tcPr>
            <w:tcW w:w="4252" w:type="dxa"/>
            <w:gridSpan w:val="2"/>
            <w:shd w:val="clear" w:color="auto" w:fill="auto"/>
            <w:vAlign w:val="center"/>
          </w:tcPr>
          <w:p w:rsidR="005C6B0B" w:rsidRPr="005C6B0B" w:rsidRDefault="005C6B0B" w:rsidP="00A665F0">
            <w:pPr>
              <w:pStyle w:val="ListParagraph"/>
              <w:spacing w:before="120" w:line="259" w:lineRule="auto"/>
              <w:rPr>
                <w:rFonts w:cs="Arial"/>
                <w:b/>
                <w:sz w:val="21"/>
              </w:rPr>
            </w:pPr>
            <w:r w:rsidRPr="005C6B0B">
              <w:rPr>
                <w:rFonts w:cs="Arial"/>
                <w:b/>
                <w:sz w:val="21"/>
              </w:rPr>
              <w:t>Mass of Magnesium (g)</w:t>
            </w:r>
          </w:p>
        </w:tc>
      </w:tr>
      <w:tr w:rsidR="005C6B0B" w:rsidRPr="005C6B0B" w:rsidTr="005C6B0B">
        <w:trPr>
          <w:trHeight w:val="480"/>
        </w:trPr>
        <w:tc>
          <w:tcPr>
            <w:tcW w:w="3065" w:type="dxa"/>
            <w:vMerge/>
            <w:shd w:val="clear" w:color="auto" w:fill="auto"/>
            <w:vAlign w:val="center"/>
          </w:tcPr>
          <w:p w:rsidR="005C6B0B" w:rsidRPr="005C6B0B" w:rsidRDefault="005C6B0B" w:rsidP="00A665F0">
            <w:pPr>
              <w:spacing w:before="120" w:line="259" w:lineRule="auto"/>
              <w:jc w:val="center"/>
              <w:rPr>
                <w:rFonts w:cs="Arial"/>
                <w:sz w:val="21"/>
              </w:rPr>
            </w:pPr>
          </w:p>
        </w:tc>
        <w:tc>
          <w:tcPr>
            <w:tcW w:w="2268" w:type="dxa"/>
            <w:shd w:val="clear" w:color="auto" w:fill="auto"/>
            <w:vAlign w:val="center"/>
          </w:tcPr>
          <w:p w:rsidR="005C6B0B" w:rsidRPr="005C6B0B" w:rsidRDefault="005C6B0B" w:rsidP="00A665F0">
            <w:pPr>
              <w:spacing w:before="120" w:line="259" w:lineRule="auto"/>
              <w:jc w:val="center"/>
              <w:rPr>
                <w:rFonts w:cs="Arial"/>
                <w:b/>
                <w:sz w:val="21"/>
                <w:vertAlign w:val="subscript"/>
              </w:rPr>
            </w:pPr>
            <w:r w:rsidRPr="005C6B0B">
              <w:rPr>
                <w:rFonts w:cs="Arial"/>
                <w:b/>
                <w:sz w:val="21"/>
              </w:rPr>
              <w:t>m</w:t>
            </w:r>
            <w:r w:rsidRPr="005C6B0B">
              <w:rPr>
                <w:rFonts w:cs="Arial"/>
                <w:b/>
                <w:sz w:val="21"/>
                <w:vertAlign w:val="subscript"/>
              </w:rPr>
              <w:t>1</w:t>
            </w:r>
          </w:p>
          <w:p w:rsidR="005C6B0B" w:rsidRPr="005C6B0B" w:rsidRDefault="005C6B0B" w:rsidP="00A665F0">
            <w:pPr>
              <w:spacing w:before="120" w:line="259" w:lineRule="auto"/>
              <w:jc w:val="center"/>
              <w:rPr>
                <w:rFonts w:cs="Arial"/>
                <w:b/>
                <w:sz w:val="21"/>
              </w:rPr>
            </w:pPr>
            <w:r w:rsidRPr="005C6B0B">
              <w:rPr>
                <w:rFonts w:cs="Arial"/>
                <w:b/>
                <w:sz w:val="21"/>
              </w:rPr>
              <w:t>Start of experiment</w:t>
            </w:r>
          </w:p>
        </w:tc>
        <w:tc>
          <w:tcPr>
            <w:tcW w:w="1984" w:type="dxa"/>
            <w:shd w:val="clear" w:color="auto" w:fill="auto"/>
            <w:vAlign w:val="center"/>
          </w:tcPr>
          <w:p w:rsidR="005C6B0B" w:rsidRPr="005C6B0B" w:rsidRDefault="005C6B0B" w:rsidP="00A665F0">
            <w:pPr>
              <w:spacing w:before="120" w:line="259" w:lineRule="auto"/>
              <w:jc w:val="center"/>
              <w:rPr>
                <w:rFonts w:cs="Arial"/>
                <w:b/>
                <w:sz w:val="21"/>
                <w:vertAlign w:val="subscript"/>
              </w:rPr>
            </w:pPr>
            <w:r w:rsidRPr="005C6B0B">
              <w:rPr>
                <w:rFonts w:cs="Arial"/>
                <w:b/>
                <w:sz w:val="21"/>
              </w:rPr>
              <w:t>m</w:t>
            </w:r>
            <w:r w:rsidRPr="005C6B0B">
              <w:rPr>
                <w:rFonts w:cs="Arial"/>
                <w:b/>
                <w:sz w:val="21"/>
                <w:vertAlign w:val="subscript"/>
              </w:rPr>
              <w:t>2</w:t>
            </w:r>
          </w:p>
          <w:p w:rsidR="005C6B0B" w:rsidRPr="005C6B0B" w:rsidRDefault="005C6B0B" w:rsidP="00A665F0">
            <w:pPr>
              <w:spacing w:before="120" w:line="259" w:lineRule="auto"/>
              <w:jc w:val="center"/>
              <w:rPr>
                <w:rFonts w:cs="Arial"/>
                <w:b/>
                <w:sz w:val="21"/>
              </w:rPr>
            </w:pPr>
            <w:r w:rsidRPr="005C6B0B">
              <w:rPr>
                <w:rFonts w:cs="Arial"/>
                <w:b/>
                <w:sz w:val="21"/>
              </w:rPr>
              <w:t>After 5 min in acid</w:t>
            </w:r>
          </w:p>
        </w:tc>
        <w:tc>
          <w:tcPr>
            <w:tcW w:w="2268" w:type="dxa"/>
            <w:shd w:val="clear" w:color="auto" w:fill="auto"/>
            <w:vAlign w:val="center"/>
          </w:tcPr>
          <w:p w:rsidR="005C6B0B" w:rsidRPr="005C6B0B" w:rsidRDefault="005C6B0B" w:rsidP="00A665F0">
            <w:pPr>
              <w:spacing w:before="120" w:line="259" w:lineRule="auto"/>
              <w:jc w:val="center"/>
              <w:rPr>
                <w:rFonts w:cs="Arial"/>
                <w:sz w:val="21"/>
              </w:rPr>
            </w:pPr>
            <w:r w:rsidRPr="005C6B0B">
              <w:rPr>
                <w:rFonts w:cs="Arial"/>
                <w:b/>
                <w:sz w:val="21"/>
              </w:rPr>
              <w:t>% of metal remaining</w:t>
            </w:r>
            <w:r w:rsidRPr="005C6B0B">
              <w:rPr>
                <w:rFonts w:cs="Arial"/>
                <w:sz w:val="21"/>
              </w:rPr>
              <w:t>:</w:t>
            </w:r>
            <w:r w:rsidRPr="005C6B0B">
              <w:rPr>
                <w:rFonts w:cs="Arial"/>
                <w:sz w:val="21"/>
              </w:rPr>
              <w:br/>
              <w:t>(m</w:t>
            </w:r>
            <w:r w:rsidRPr="005C6B0B">
              <w:rPr>
                <w:rFonts w:cs="Arial"/>
                <w:sz w:val="21"/>
                <w:vertAlign w:val="subscript"/>
              </w:rPr>
              <w:t>2</w:t>
            </w:r>
            <w:r w:rsidRPr="005C6B0B">
              <w:rPr>
                <w:rFonts w:cs="Arial"/>
                <w:sz w:val="21"/>
              </w:rPr>
              <w:t>/m</w:t>
            </w:r>
            <w:r w:rsidRPr="005C6B0B">
              <w:rPr>
                <w:rFonts w:cs="Arial"/>
                <w:sz w:val="21"/>
                <w:vertAlign w:val="subscript"/>
              </w:rPr>
              <w:t>1</w:t>
            </w:r>
            <w:r w:rsidRPr="005C6B0B">
              <w:rPr>
                <w:rFonts w:cs="Arial"/>
                <w:sz w:val="21"/>
              </w:rPr>
              <w:t xml:space="preserve"> ) x 100</w:t>
            </w:r>
          </w:p>
        </w:tc>
      </w:tr>
      <w:tr w:rsidR="005C6B0B" w:rsidRPr="005C6B0B" w:rsidTr="005C6B0B">
        <w:trPr>
          <w:trHeight w:val="348"/>
        </w:trPr>
        <w:tc>
          <w:tcPr>
            <w:tcW w:w="3065"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shd w:val="clear" w:color="auto" w:fill="auto"/>
            <w:vAlign w:val="center"/>
          </w:tcPr>
          <w:p w:rsidR="005C6B0B" w:rsidRPr="005C6B0B" w:rsidRDefault="005C6B0B" w:rsidP="00A665F0">
            <w:pPr>
              <w:spacing w:before="120" w:line="259" w:lineRule="auto"/>
              <w:jc w:val="center"/>
              <w:rPr>
                <w:rFonts w:cs="Arial"/>
                <w:sz w:val="24"/>
              </w:rPr>
            </w:pPr>
          </w:p>
        </w:tc>
        <w:tc>
          <w:tcPr>
            <w:tcW w:w="1984"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vAlign w:val="center"/>
          </w:tcPr>
          <w:p w:rsidR="005C6B0B" w:rsidRPr="005C6B0B" w:rsidRDefault="005C6B0B" w:rsidP="00A665F0">
            <w:pPr>
              <w:spacing w:before="120" w:line="259" w:lineRule="auto"/>
              <w:jc w:val="center"/>
              <w:rPr>
                <w:rFonts w:cs="Arial"/>
                <w:sz w:val="24"/>
              </w:rPr>
            </w:pPr>
          </w:p>
        </w:tc>
      </w:tr>
      <w:tr w:rsidR="005C6B0B" w:rsidRPr="005C6B0B" w:rsidTr="005C6B0B">
        <w:trPr>
          <w:trHeight w:val="348"/>
        </w:trPr>
        <w:tc>
          <w:tcPr>
            <w:tcW w:w="3065"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shd w:val="clear" w:color="auto" w:fill="auto"/>
            <w:vAlign w:val="center"/>
          </w:tcPr>
          <w:p w:rsidR="005C6B0B" w:rsidRPr="005C6B0B" w:rsidRDefault="005C6B0B" w:rsidP="00A665F0">
            <w:pPr>
              <w:spacing w:before="120" w:line="259" w:lineRule="auto"/>
              <w:jc w:val="center"/>
              <w:rPr>
                <w:rFonts w:cs="Arial"/>
                <w:sz w:val="24"/>
              </w:rPr>
            </w:pPr>
          </w:p>
        </w:tc>
        <w:tc>
          <w:tcPr>
            <w:tcW w:w="1984"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vAlign w:val="center"/>
          </w:tcPr>
          <w:p w:rsidR="005C6B0B" w:rsidRPr="005C6B0B" w:rsidRDefault="005C6B0B" w:rsidP="00A665F0">
            <w:pPr>
              <w:spacing w:before="120" w:line="259" w:lineRule="auto"/>
              <w:jc w:val="center"/>
              <w:rPr>
                <w:rFonts w:cs="Arial"/>
                <w:sz w:val="24"/>
              </w:rPr>
            </w:pPr>
          </w:p>
        </w:tc>
      </w:tr>
      <w:tr w:rsidR="005C6B0B" w:rsidRPr="005C6B0B" w:rsidTr="005C6B0B">
        <w:trPr>
          <w:trHeight w:val="348"/>
        </w:trPr>
        <w:tc>
          <w:tcPr>
            <w:tcW w:w="3065"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shd w:val="clear" w:color="auto" w:fill="auto"/>
            <w:vAlign w:val="center"/>
          </w:tcPr>
          <w:p w:rsidR="005C6B0B" w:rsidRPr="005C6B0B" w:rsidRDefault="005C6B0B" w:rsidP="00A665F0">
            <w:pPr>
              <w:spacing w:before="120" w:line="259" w:lineRule="auto"/>
              <w:jc w:val="center"/>
              <w:rPr>
                <w:rFonts w:cs="Arial"/>
                <w:sz w:val="24"/>
              </w:rPr>
            </w:pPr>
          </w:p>
        </w:tc>
        <w:tc>
          <w:tcPr>
            <w:tcW w:w="1984" w:type="dxa"/>
            <w:shd w:val="clear" w:color="auto" w:fill="auto"/>
            <w:vAlign w:val="center"/>
          </w:tcPr>
          <w:p w:rsidR="005C6B0B" w:rsidRPr="005C6B0B" w:rsidRDefault="005C6B0B" w:rsidP="00A665F0">
            <w:pPr>
              <w:spacing w:before="120" w:line="259" w:lineRule="auto"/>
              <w:jc w:val="center"/>
              <w:rPr>
                <w:rFonts w:cs="Arial"/>
                <w:sz w:val="24"/>
              </w:rPr>
            </w:pPr>
          </w:p>
        </w:tc>
        <w:tc>
          <w:tcPr>
            <w:tcW w:w="2268" w:type="dxa"/>
            <w:vAlign w:val="center"/>
          </w:tcPr>
          <w:p w:rsidR="005C6B0B" w:rsidRPr="005C6B0B" w:rsidRDefault="005C6B0B" w:rsidP="00A665F0">
            <w:pPr>
              <w:spacing w:before="120" w:line="259" w:lineRule="auto"/>
              <w:jc w:val="center"/>
              <w:rPr>
                <w:rFonts w:cs="Arial"/>
                <w:sz w:val="24"/>
              </w:rPr>
            </w:pPr>
          </w:p>
        </w:tc>
      </w:tr>
    </w:tbl>
    <w:p w:rsidR="005C6B0B" w:rsidRP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b/>
          <w:sz w:val="24"/>
          <w:lang w:val="en-US"/>
        </w:rPr>
      </w:pPr>
      <w:r w:rsidRPr="005C6B0B">
        <w:rPr>
          <w:rFonts w:cs="Arial"/>
          <w:b/>
          <w:sz w:val="24"/>
          <w:lang w:val="en-US"/>
        </w:rPr>
        <w:t xml:space="preserve">Table 3: </w:t>
      </w:r>
      <w:r w:rsidRPr="005C6B0B">
        <w:rPr>
          <w:rFonts w:cs="Arial"/>
          <w:sz w:val="24"/>
          <w:lang w:val="en-US"/>
        </w:rPr>
        <w:t>Temperature inside reaction beaker</w:t>
      </w:r>
    </w:p>
    <w:p w:rsidR="005C6B0B" w:rsidRPr="005C6B0B" w:rsidRDefault="005C6B0B" w:rsidP="00A665F0">
      <w:pPr>
        <w:spacing w:before="120" w:line="259" w:lineRule="auto"/>
        <w:rPr>
          <w:rFonts w:cs="Arial"/>
          <w:sz w:val="24"/>
          <w:lang w:val="en-US"/>
        </w:rPr>
      </w:pPr>
    </w:p>
    <w:tbl>
      <w:tblPr>
        <w:tblW w:w="952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005"/>
        <w:gridCol w:w="1086"/>
        <w:gridCol w:w="1087"/>
        <w:gridCol w:w="1087"/>
        <w:gridCol w:w="1086"/>
        <w:gridCol w:w="1087"/>
        <w:gridCol w:w="1087"/>
      </w:tblGrid>
      <w:tr w:rsidR="005C6B0B" w:rsidRPr="005C6B0B" w:rsidTr="005C6B0B">
        <w:trPr>
          <w:trHeight w:val="480"/>
        </w:trPr>
        <w:tc>
          <w:tcPr>
            <w:tcW w:w="3005" w:type="dxa"/>
            <w:shd w:val="clear" w:color="auto" w:fill="auto"/>
            <w:vAlign w:val="center"/>
          </w:tcPr>
          <w:p w:rsidR="005C6B0B" w:rsidRPr="005C6B0B" w:rsidRDefault="005C6B0B" w:rsidP="00A665F0">
            <w:pPr>
              <w:spacing w:before="120" w:line="259" w:lineRule="auto"/>
              <w:jc w:val="center"/>
              <w:rPr>
                <w:rFonts w:cs="Arial"/>
                <w:b/>
                <w:sz w:val="21"/>
              </w:rPr>
            </w:pPr>
            <w:r w:rsidRPr="005C6B0B">
              <w:rPr>
                <w:rFonts w:cs="Arial"/>
                <w:b/>
                <w:sz w:val="21"/>
              </w:rPr>
              <w:t>Type of acid</w:t>
            </w:r>
          </w:p>
        </w:tc>
        <w:tc>
          <w:tcPr>
            <w:tcW w:w="6520" w:type="dxa"/>
            <w:gridSpan w:val="6"/>
            <w:shd w:val="clear" w:color="auto" w:fill="auto"/>
            <w:vAlign w:val="center"/>
          </w:tcPr>
          <w:p w:rsidR="005C6B0B" w:rsidRPr="005C6B0B" w:rsidRDefault="005C6B0B" w:rsidP="00A665F0">
            <w:pPr>
              <w:spacing w:before="120" w:line="259" w:lineRule="auto"/>
              <w:jc w:val="center"/>
              <w:rPr>
                <w:rFonts w:cs="Arial"/>
                <w:b/>
                <w:sz w:val="21"/>
              </w:rPr>
            </w:pPr>
            <w:r w:rsidRPr="005C6B0B">
              <w:rPr>
                <w:rFonts w:cs="Arial"/>
                <w:b/>
                <w:sz w:val="21"/>
              </w:rPr>
              <w:t>Temperature in reaction beaker (</w:t>
            </w:r>
            <w:r w:rsidRPr="005C6B0B">
              <w:rPr>
                <w:rFonts w:cs="Arial"/>
                <w:b/>
                <w:sz w:val="21"/>
                <w:vertAlign w:val="superscript"/>
              </w:rPr>
              <w:t>o</w:t>
            </w:r>
            <w:r w:rsidRPr="005C6B0B">
              <w:rPr>
                <w:rFonts w:cs="Arial"/>
                <w:b/>
                <w:sz w:val="21"/>
              </w:rPr>
              <w:t>C)</w:t>
            </w:r>
          </w:p>
        </w:tc>
      </w:tr>
      <w:tr w:rsidR="005C6B0B" w:rsidRPr="005C6B0B" w:rsidTr="005E4DE3">
        <w:trPr>
          <w:trHeight w:val="480"/>
        </w:trPr>
        <w:tc>
          <w:tcPr>
            <w:tcW w:w="3005" w:type="dxa"/>
            <w:shd w:val="clear" w:color="auto" w:fill="auto"/>
            <w:vAlign w:val="center"/>
          </w:tcPr>
          <w:p w:rsidR="005C6B0B" w:rsidRPr="005C6B0B" w:rsidRDefault="005C6B0B" w:rsidP="00A665F0">
            <w:pPr>
              <w:spacing w:before="120" w:line="259" w:lineRule="auto"/>
              <w:jc w:val="center"/>
              <w:rPr>
                <w:rFonts w:cs="Arial"/>
                <w:sz w:val="21"/>
              </w:rPr>
            </w:pPr>
          </w:p>
        </w:tc>
        <w:tc>
          <w:tcPr>
            <w:tcW w:w="1086" w:type="dxa"/>
            <w:shd w:val="clear" w:color="auto" w:fill="auto"/>
            <w:vAlign w:val="center"/>
          </w:tcPr>
          <w:p w:rsidR="005C6B0B" w:rsidRPr="005C6B0B" w:rsidRDefault="005C6B0B" w:rsidP="00A665F0">
            <w:pPr>
              <w:spacing w:before="120" w:line="259" w:lineRule="auto"/>
              <w:jc w:val="center"/>
              <w:rPr>
                <w:rFonts w:cs="Arial"/>
                <w:b/>
                <w:sz w:val="21"/>
              </w:rPr>
            </w:pPr>
            <w:r w:rsidRPr="005C6B0B">
              <w:rPr>
                <w:rFonts w:cs="Arial"/>
                <w:b/>
                <w:sz w:val="21"/>
              </w:rPr>
              <w:t>Before Mg added</w:t>
            </w:r>
          </w:p>
          <w:p w:rsidR="005C6B0B" w:rsidRPr="005C6B0B" w:rsidRDefault="005C6B0B" w:rsidP="00A665F0">
            <w:pPr>
              <w:spacing w:before="120" w:line="259" w:lineRule="auto"/>
              <w:jc w:val="center"/>
              <w:rPr>
                <w:rFonts w:cs="Arial"/>
                <w:b/>
                <w:sz w:val="21"/>
              </w:rPr>
            </w:pPr>
            <w:r w:rsidRPr="005C6B0B">
              <w:rPr>
                <w:rFonts w:cs="Arial"/>
                <w:b/>
                <w:sz w:val="21"/>
              </w:rPr>
              <w:t>(start)</w:t>
            </w:r>
          </w:p>
        </w:tc>
        <w:tc>
          <w:tcPr>
            <w:tcW w:w="1087" w:type="dxa"/>
            <w:shd w:val="clear" w:color="auto" w:fill="auto"/>
            <w:vAlign w:val="center"/>
          </w:tcPr>
          <w:p w:rsidR="005C6B0B" w:rsidRPr="005C6B0B" w:rsidRDefault="005C6B0B" w:rsidP="00A665F0">
            <w:pPr>
              <w:spacing w:before="120" w:line="259" w:lineRule="auto"/>
              <w:jc w:val="center"/>
              <w:rPr>
                <w:rFonts w:cs="Arial"/>
                <w:b/>
                <w:sz w:val="21"/>
              </w:rPr>
            </w:pPr>
            <w:r w:rsidRPr="005C6B0B">
              <w:rPr>
                <w:rFonts w:cs="Arial"/>
                <w:b/>
                <w:sz w:val="21"/>
              </w:rPr>
              <w:t>1min</w:t>
            </w:r>
          </w:p>
        </w:tc>
        <w:tc>
          <w:tcPr>
            <w:tcW w:w="1087" w:type="dxa"/>
            <w:vAlign w:val="center"/>
          </w:tcPr>
          <w:p w:rsidR="005C6B0B" w:rsidRPr="005C6B0B" w:rsidRDefault="005C6B0B" w:rsidP="00A665F0">
            <w:pPr>
              <w:spacing w:before="120" w:line="259" w:lineRule="auto"/>
              <w:jc w:val="center"/>
              <w:rPr>
                <w:rFonts w:cs="Arial"/>
                <w:b/>
                <w:sz w:val="21"/>
              </w:rPr>
            </w:pPr>
            <w:r w:rsidRPr="005C6B0B">
              <w:rPr>
                <w:rFonts w:cs="Arial"/>
                <w:b/>
                <w:sz w:val="21"/>
              </w:rPr>
              <w:t>2min</w:t>
            </w:r>
          </w:p>
        </w:tc>
        <w:tc>
          <w:tcPr>
            <w:tcW w:w="1086" w:type="dxa"/>
            <w:vAlign w:val="center"/>
          </w:tcPr>
          <w:p w:rsidR="005C6B0B" w:rsidRPr="005C6B0B" w:rsidRDefault="005C6B0B" w:rsidP="00A665F0">
            <w:pPr>
              <w:spacing w:before="120" w:line="259" w:lineRule="auto"/>
              <w:jc w:val="center"/>
              <w:rPr>
                <w:rFonts w:cs="Arial"/>
                <w:b/>
                <w:sz w:val="21"/>
              </w:rPr>
            </w:pPr>
            <w:r w:rsidRPr="005C6B0B">
              <w:rPr>
                <w:rFonts w:cs="Arial"/>
                <w:b/>
                <w:sz w:val="21"/>
              </w:rPr>
              <w:t>3min</w:t>
            </w:r>
          </w:p>
        </w:tc>
        <w:tc>
          <w:tcPr>
            <w:tcW w:w="1087" w:type="dxa"/>
            <w:vAlign w:val="center"/>
          </w:tcPr>
          <w:p w:rsidR="005C6B0B" w:rsidRPr="005C6B0B" w:rsidRDefault="005C6B0B" w:rsidP="00A665F0">
            <w:pPr>
              <w:spacing w:before="120" w:line="259" w:lineRule="auto"/>
              <w:jc w:val="center"/>
              <w:rPr>
                <w:rFonts w:cs="Arial"/>
                <w:b/>
                <w:sz w:val="21"/>
              </w:rPr>
            </w:pPr>
            <w:r w:rsidRPr="005C6B0B">
              <w:rPr>
                <w:rFonts w:cs="Arial"/>
                <w:b/>
                <w:sz w:val="21"/>
              </w:rPr>
              <w:t>4min</w:t>
            </w:r>
          </w:p>
        </w:tc>
        <w:tc>
          <w:tcPr>
            <w:tcW w:w="1087" w:type="dxa"/>
            <w:shd w:val="clear" w:color="auto" w:fill="auto"/>
            <w:vAlign w:val="center"/>
          </w:tcPr>
          <w:p w:rsidR="005C6B0B" w:rsidRPr="005C6B0B" w:rsidRDefault="005C6B0B" w:rsidP="00A665F0">
            <w:pPr>
              <w:spacing w:before="120" w:line="259" w:lineRule="auto"/>
              <w:ind w:right="85"/>
              <w:jc w:val="center"/>
              <w:rPr>
                <w:rFonts w:cs="Arial"/>
                <w:sz w:val="21"/>
              </w:rPr>
            </w:pPr>
            <w:r w:rsidRPr="005C6B0B">
              <w:rPr>
                <w:rFonts w:cs="Arial"/>
                <w:b/>
                <w:sz w:val="21"/>
              </w:rPr>
              <w:t>5min</w:t>
            </w:r>
          </w:p>
        </w:tc>
      </w:tr>
      <w:tr w:rsidR="005C6B0B" w:rsidRPr="005C6B0B" w:rsidTr="005E4DE3">
        <w:trPr>
          <w:trHeight w:val="306"/>
        </w:trPr>
        <w:tc>
          <w:tcPr>
            <w:tcW w:w="3005" w:type="dxa"/>
            <w:shd w:val="clear" w:color="auto" w:fill="auto"/>
            <w:vAlign w:val="center"/>
          </w:tcPr>
          <w:p w:rsidR="005C6B0B" w:rsidRPr="005C6B0B" w:rsidRDefault="005C6B0B" w:rsidP="00A665F0">
            <w:pPr>
              <w:spacing w:before="120" w:line="259" w:lineRule="auto"/>
              <w:jc w:val="center"/>
              <w:rPr>
                <w:rFonts w:cs="Arial"/>
                <w:sz w:val="24"/>
              </w:rPr>
            </w:pPr>
          </w:p>
        </w:tc>
        <w:tc>
          <w:tcPr>
            <w:tcW w:w="1086"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6" w:type="dxa"/>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7" w:type="dxa"/>
            <w:vAlign w:val="center"/>
          </w:tcPr>
          <w:p w:rsidR="005C6B0B" w:rsidRPr="005C6B0B" w:rsidRDefault="005C6B0B" w:rsidP="00A665F0">
            <w:pPr>
              <w:spacing w:before="120" w:line="259" w:lineRule="auto"/>
              <w:jc w:val="center"/>
              <w:rPr>
                <w:rFonts w:cs="Arial"/>
                <w:sz w:val="24"/>
              </w:rPr>
            </w:pPr>
          </w:p>
        </w:tc>
      </w:tr>
      <w:tr w:rsidR="005C6B0B" w:rsidRPr="005C6B0B" w:rsidTr="005E4DE3">
        <w:trPr>
          <w:trHeight w:val="286"/>
        </w:trPr>
        <w:tc>
          <w:tcPr>
            <w:tcW w:w="3005" w:type="dxa"/>
            <w:shd w:val="clear" w:color="auto" w:fill="auto"/>
            <w:vAlign w:val="center"/>
          </w:tcPr>
          <w:p w:rsidR="005C6B0B" w:rsidRPr="005C6B0B" w:rsidRDefault="005C6B0B" w:rsidP="00A665F0">
            <w:pPr>
              <w:spacing w:before="120" w:line="259" w:lineRule="auto"/>
              <w:jc w:val="center"/>
              <w:rPr>
                <w:rFonts w:cs="Arial"/>
                <w:sz w:val="24"/>
              </w:rPr>
            </w:pPr>
          </w:p>
        </w:tc>
        <w:tc>
          <w:tcPr>
            <w:tcW w:w="1086"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6" w:type="dxa"/>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7" w:type="dxa"/>
            <w:vAlign w:val="center"/>
          </w:tcPr>
          <w:p w:rsidR="005C6B0B" w:rsidRPr="005C6B0B" w:rsidRDefault="005C6B0B" w:rsidP="00A665F0">
            <w:pPr>
              <w:spacing w:before="120" w:line="259" w:lineRule="auto"/>
              <w:jc w:val="center"/>
              <w:rPr>
                <w:rFonts w:cs="Arial"/>
                <w:sz w:val="24"/>
              </w:rPr>
            </w:pPr>
          </w:p>
        </w:tc>
      </w:tr>
      <w:tr w:rsidR="005C6B0B" w:rsidRPr="005C6B0B" w:rsidTr="005E4DE3">
        <w:trPr>
          <w:trHeight w:val="308"/>
        </w:trPr>
        <w:tc>
          <w:tcPr>
            <w:tcW w:w="3005" w:type="dxa"/>
            <w:shd w:val="clear" w:color="auto" w:fill="auto"/>
            <w:vAlign w:val="center"/>
          </w:tcPr>
          <w:p w:rsidR="005C6B0B" w:rsidRPr="005C6B0B" w:rsidRDefault="005C6B0B" w:rsidP="00A665F0">
            <w:pPr>
              <w:spacing w:before="120" w:line="259" w:lineRule="auto"/>
              <w:jc w:val="center"/>
              <w:rPr>
                <w:rFonts w:cs="Arial"/>
                <w:sz w:val="24"/>
              </w:rPr>
            </w:pPr>
          </w:p>
        </w:tc>
        <w:tc>
          <w:tcPr>
            <w:tcW w:w="1086"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shd w:val="clear" w:color="auto" w:fill="auto"/>
            <w:vAlign w:val="center"/>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6" w:type="dxa"/>
          </w:tcPr>
          <w:p w:rsidR="005C6B0B" w:rsidRPr="005C6B0B" w:rsidRDefault="005C6B0B" w:rsidP="00A665F0">
            <w:pPr>
              <w:spacing w:before="120" w:line="259" w:lineRule="auto"/>
              <w:jc w:val="center"/>
              <w:rPr>
                <w:rFonts w:cs="Arial"/>
                <w:sz w:val="24"/>
              </w:rPr>
            </w:pPr>
          </w:p>
        </w:tc>
        <w:tc>
          <w:tcPr>
            <w:tcW w:w="1087" w:type="dxa"/>
          </w:tcPr>
          <w:p w:rsidR="005C6B0B" w:rsidRPr="005C6B0B" w:rsidRDefault="005C6B0B" w:rsidP="00A665F0">
            <w:pPr>
              <w:spacing w:before="120" w:line="259" w:lineRule="auto"/>
              <w:jc w:val="center"/>
              <w:rPr>
                <w:rFonts w:cs="Arial"/>
                <w:sz w:val="24"/>
              </w:rPr>
            </w:pPr>
          </w:p>
        </w:tc>
        <w:tc>
          <w:tcPr>
            <w:tcW w:w="1087" w:type="dxa"/>
            <w:vAlign w:val="center"/>
          </w:tcPr>
          <w:p w:rsidR="005C6B0B" w:rsidRPr="005C6B0B" w:rsidRDefault="005C6B0B" w:rsidP="00A665F0">
            <w:pPr>
              <w:spacing w:before="120" w:line="259" w:lineRule="auto"/>
              <w:jc w:val="center"/>
              <w:rPr>
                <w:rFonts w:cs="Arial"/>
                <w:sz w:val="24"/>
              </w:rPr>
            </w:pPr>
          </w:p>
        </w:tc>
      </w:tr>
    </w:tbl>
    <w:p w:rsidR="005C6B0B" w:rsidRP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b/>
          <w:sz w:val="24"/>
        </w:rPr>
      </w:pPr>
    </w:p>
    <w:p w:rsidR="005C6B0B" w:rsidRPr="005C6B0B" w:rsidRDefault="005E4DE3" w:rsidP="00A665F0">
      <w:pPr>
        <w:spacing w:before="120" w:line="259" w:lineRule="auto"/>
        <w:rPr>
          <w:rFonts w:cs="Arial"/>
          <w:b/>
          <w:sz w:val="24"/>
        </w:rPr>
      </w:pPr>
      <w:r>
        <w:rPr>
          <w:rFonts w:cs="Arial"/>
          <w:b/>
          <w:sz w:val="24"/>
        </w:rPr>
        <w:t>Graph 1</w:t>
      </w:r>
      <w:r w:rsidR="005C6B0B" w:rsidRPr="005C6B0B">
        <w:rPr>
          <w:rFonts w:cs="Arial"/>
          <w:b/>
          <w:sz w:val="24"/>
        </w:rPr>
        <w:t xml:space="preserve">: </w:t>
      </w:r>
    </w:p>
    <w:p w:rsidR="005C6B0B" w:rsidRP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sz w:val="24"/>
        </w:rPr>
      </w:pPr>
    </w:p>
    <w:p w:rsidR="005C6B0B" w:rsidRPr="005C6B0B" w:rsidRDefault="00A665F0" w:rsidP="00A665F0">
      <w:pPr>
        <w:spacing w:before="120" w:line="259" w:lineRule="auto"/>
        <w:rPr>
          <w:rFonts w:cs="Arial"/>
          <w:sz w:val="24"/>
        </w:rPr>
      </w:pPr>
      <w:r>
        <w:rPr>
          <w:rFonts w:cs="Arial"/>
          <w:color w:val="FF0000"/>
          <w:sz w:val="24"/>
        </w:rPr>
        <w:t>Makje your graph in excel and cut and paste in here. There should be three sets of data (one for each acid) and fitting trend lines may be very difficult, so you may choose not to do this.Don’t forget titles and axis labels with units. You can change the scale of the axis in excel, so don’t feel you need to start temperature at zero on your axis.</w:t>
      </w:r>
    </w:p>
    <w:p w:rsidR="005C6B0B" w:rsidRPr="005C6B0B" w:rsidRDefault="005C6B0B" w:rsidP="00A665F0">
      <w:pPr>
        <w:spacing w:before="120" w:line="259" w:lineRule="auto"/>
        <w:rPr>
          <w:rFonts w:cs="Arial"/>
          <w:sz w:val="24"/>
        </w:rPr>
      </w:pPr>
    </w:p>
    <w:p w:rsidR="005C6B0B" w:rsidRPr="005C6B0B" w:rsidRDefault="005C6B0B" w:rsidP="00A665F0">
      <w:pPr>
        <w:spacing w:before="120" w:line="259" w:lineRule="auto"/>
        <w:rPr>
          <w:rFonts w:cs="Arial"/>
          <w:sz w:val="24"/>
        </w:rPr>
      </w:pPr>
    </w:p>
    <w:p w:rsidR="005E4DE3" w:rsidRPr="005C6B0B" w:rsidRDefault="005E4DE3" w:rsidP="00A665F0">
      <w:pPr>
        <w:spacing w:before="120" w:line="259" w:lineRule="auto"/>
        <w:jc w:val="center"/>
        <w:rPr>
          <w:rFonts w:cs="Arial"/>
          <w:sz w:val="24"/>
        </w:rPr>
      </w:pPr>
      <w:r w:rsidRPr="00373EEE">
        <w:rPr>
          <w:rFonts w:asciiTheme="minorHAnsi" w:hAnsiTheme="minorHAnsi"/>
          <w:b/>
          <w:sz w:val="40"/>
          <w:u w:val="single"/>
        </w:rPr>
        <w:t xml:space="preserve">Part </w:t>
      </w:r>
      <w:r>
        <w:rPr>
          <w:rFonts w:asciiTheme="minorHAnsi" w:hAnsiTheme="minorHAnsi"/>
          <w:b/>
          <w:sz w:val="40"/>
          <w:u w:val="single"/>
        </w:rPr>
        <w:t>B – The effect of concentration of Acid</w:t>
      </w:r>
    </w:p>
    <w:p w:rsidR="005C6B0B" w:rsidRDefault="005C6B0B" w:rsidP="00A665F0">
      <w:pPr>
        <w:spacing w:before="120" w:line="259" w:lineRule="auto"/>
        <w:rPr>
          <w:rFonts w:cs="Arial"/>
          <w:sz w:val="24"/>
        </w:rPr>
      </w:pPr>
    </w:p>
    <w:p w:rsidR="005E4DE3" w:rsidRPr="005E4DE3" w:rsidRDefault="005E4DE3" w:rsidP="00A665F0">
      <w:pPr>
        <w:spacing w:before="120" w:line="259" w:lineRule="auto"/>
        <w:rPr>
          <w:rFonts w:cs="Arial"/>
          <w:sz w:val="24"/>
        </w:rPr>
      </w:pPr>
      <w:r w:rsidRPr="00A665F0">
        <w:rPr>
          <w:rFonts w:cs="Arial"/>
          <w:b/>
          <w:sz w:val="24"/>
        </w:rPr>
        <w:t>Method</w:t>
      </w:r>
      <w:r w:rsidRPr="005E4DE3">
        <w:rPr>
          <w:rFonts w:cs="Arial"/>
          <w:sz w:val="24"/>
        </w:rPr>
        <w:t>:</w:t>
      </w:r>
    </w:p>
    <w:p w:rsidR="005E4DE3" w:rsidRPr="00A665F0" w:rsidRDefault="005E4DE3" w:rsidP="00A665F0">
      <w:pPr>
        <w:spacing w:before="120" w:line="259" w:lineRule="auto"/>
        <w:rPr>
          <w:rFonts w:cs="Arial"/>
          <w:b/>
          <w:sz w:val="24"/>
        </w:rPr>
      </w:pPr>
      <w:r w:rsidRPr="00A665F0">
        <w:rPr>
          <w:rFonts w:cs="Arial"/>
          <w:b/>
          <w:sz w:val="24"/>
        </w:rPr>
        <w:t>Modification of Procedure (reactivity of acids):</w:t>
      </w:r>
    </w:p>
    <w:p w:rsidR="00C07208" w:rsidRPr="00C07208" w:rsidRDefault="00C07208" w:rsidP="00A665F0">
      <w:pPr>
        <w:spacing w:before="120" w:line="259" w:lineRule="auto"/>
        <w:rPr>
          <w:rFonts w:cs="Arial"/>
          <w:sz w:val="24"/>
        </w:rPr>
      </w:pPr>
    </w:p>
    <w:p w:rsidR="005E4DE3" w:rsidRDefault="005E4DE3" w:rsidP="00A665F0">
      <w:pPr>
        <w:spacing w:before="120" w:line="259" w:lineRule="auto"/>
        <w:rPr>
          <w:rFonts w:cs="Arial"/>
          <w:sz w:val="24"/>
        </w:rPr>
      </w:pPr>
      <w:r w:rsidRPr="00A665F0">
        <w:rPr>
          <w:rFonts w:cs="Arial"/>
          <w:b/>
          <w:sz w:val="24"/>
        </w:rPr>
        <w:t>Materials</w:t>
      </w:r>
      <w:r w:rsidRPr="005E4DE3">
        <w:rPr>
          <w:rFonts w:cs="Arial"/>
          <w:sz w:val="24"/>
        </w:rPr>
        <w:t>:</w:t>
      </w:r>
    </w:p>
    <w:p w:rsidR="005E4DE3" w:rsidRDefault="005E4DE3" w:rsidP="00A665F0">
      <w:pPr>
        <w:pStyle w:val="ListParagraph"/>
        <w:numPr>
          <w:ilvl w:val="0"/>
          <w:numId w:val="31"/>
        </w:numPr>
        <w:spacing w:before="120" w:line="259" w:lineRule="auto"/>
        <w:rPr>
          <w:rFonts w:cs="Arial"/>
          <w:sz w:val="24"/>
        </w:rPr>
        <w:sectPr w:rsidR="005E4DE3" w:rsidSect="00D20230">
          <w:footerReference w:type="default" r:id="rId8"/>
          <w:pgSz w:w="11900" w:h="16840" w:code="9"/>
          <w:pgMar w:top="851" w:right="1418" w:bottom="709" w:left="851" w:header="567" w:footer="567" w:gutter="0"/>
          <w:cols w:space="708"/>
        </w:sectPr>
      </w:pP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Pr="005E4DE3" w:rsidRDefault="005E4DE3" w:rsidP="00A665F0">
      <w:pPr>
        <w:pStyle w:val="ListParagraph"/>
        <w:numPr>
          <w:ilvl w:val="0"/>
          <w:numId w:val="31"/>
        </w:numPr>
        <w:spacing w:before="120" w:line="259" w:lineRule="auto"/>
        <w:rPr>
          <w:rFonts w:cs="Arial"/>
          <w:sz w:val="24"/>
        </w:rPr>
      </w:pPr>
      <w:r>
        <w:rPr>
          <w:rFonts w:cs="Arial"/>
          <w:sz w:val="24"/>
        </w:rPr>
        <w:t xml:space="preserve"> </w:t>
      </w:r>
    </w:p>
    <w:p w:rsidR="005E4DE3" w:rsidRDefault="005E4DE3" w:rsidP="00A665F0">
      <w:pPr>
        <w:spacing w:before="120" w:line="259" w:lineRule="auto"/>
        <w:rPr>
          <w:rFonts w:cs="Arial"/>
          <w:sz w:val="24"/>
        </w:rPr>
        <w:sectPr w:rsidR="005E4DE3" w:rsidSect="005E4DE3">
          <w:type w:val="continuous"/>
          <w:pgSz w:w="11900" w:h="16840" w:code="9"/>
          <w:pgMar w:top="851" w:right="1418" w:bottom="709" w:left="851" w:header="567" w:footer="567" w:gutter="0"/>
          <w:cols w:num="2" w:space="708"/>
        </w:sectPr>
      </w:pPr>
    </w:p>
    <w:p w:rsidR="005E4DE3" w:rsidRPr="005E4DE3" w:rsidRDefault="005E4DE3" w:rsidP="00A665F0">
      <w:pPr>
        <w:spacing w:before="120" w:line="259" w:lineRule="auto"/>
        <w:rPr>
          <w:rFonts w:cs="Arial"/>
          <w:sz w:val="24"/>
        </w:rPr>
      </w:pPr>
      <w:r w:rsidRPr="00A665F0">
        <w:rPr>
          <w:rFonts w:cs="Arial"/>
          <w:b/>
          <w:sz w:val="24"/>
        </w:rPr>
        <w:t>Diagram</w:t>
      </w:r>
      <w:r w:rsidRPr="005E4DE3">
        <w:rPr>
          <w:rFonts w:cs="Arial"/>
          <w:sz w:val="24"/>
        </w:rPr>
        <w:t>:</w:t>
      </w:r>
    </w:p>
    <w:p w:rsidR="005E4DE3" w:rsidRPr="005E4DE3" w:rsidRDefault="005E4DE3" w:rsidP="00A665F0">
      <w:pPr>
        <w:spacing w:before="120" w:line="259" w:lineRule="auto"/>
        <w:rPr>
          <w:rFonts w:cs="Arial"/>
          <w:sz w:val="24"/>
        </w:rPr>
      </w:pPr>
    </w:p>
    <w:p w:rsidR="005E4DE3" w:rsidRPr="005E4DE3" w:rsidRDefault="005E4DE3" w:rsidP="00A665F0">
      <w:pPr>
        <w:spacing w:before="120" w:line="259" w:lineRule="auto"/>
        <w:ind w:left="426"/>
        <w:rPr>
          <w:rFonts w:cs="Arial"/>
          <w:sz w:val="24"/>
        </w:rPr>
      </w:pPr>
      <w:r w:rsidRPr="005E4DE3">
        <w:rPr>
          <w:rFonts w:cs="Arial"/>
          <w:sz w:val="24"/>
        </w:rPr>
        <w:t>Independent Variable</w:t>
      </w:r>
      <w:r>
        <w:rPr>
          <w:rFonts w:cs="Arial"/>
          <w:sz w:val="24"/>
        </w:rPr>
        <w:t>:</w:t>
      </w:r>
    </w:p>
    <w:p w:rsidR="005E4DE3" w:rsidRPr="005E4DE3" w:rsidRDefault="005E4DE3" w:rsidP="00A665F0">
      <w:pPr>
        <w:spacing w:before="120" w:line="259" w:lineRule="auto"/>
        <w:ind w:left="426"/>
        <w:rPr>
          <w:rFonts w:cs="Arial"/>
          <w:sz w:val="24"/>
        </w:rPr>
      </w:pPr>
      <w:r w:rsidRPr="005E4DE3">
        <w:rPr>
          <w:rFonts w:cs="Arial"/>
          <w:sz w:val="24"/>
        </w:rPr>
        <w:t xml:space="preserve">Dependent Variable: </w:t>
      </w:r>
    </w:p>
    <w:p w:rsidR="005E4DE3" w:rsidRDefault="005E4DE3" w:rsidP="00A665F0">
      <w:pPr>
        <w:spacing w:before="120" w:line="259" w:lineRule="auto"/>
        <w:ind w:left="426"/>
        <w:rPr>
          <w:rFonts w:cs="Arial"/>
          <w:sz w:val="24"/>
        </w:rPr>
      </w:pPr>
      <w:r w:rsidRPr="005E4DE3">
        <w:rPr>
          <w:rFonts w:cs="Arial"/>
          <w:sz w:val="24"/>
        </w:rPr>
        <w:t>Controlled Variables:</w:t>
      </w:r>
    </w:p>
    <w:p w:rsidR="005E4DE3" w:rsidRDefault="005E4DE3" w:rsidP="00A665F0">
      <w:pPr>
        <w:spacing w:before="120" w:line="259" w:lineRule="auto"/>
        <w:rPr>
          <w:rFonts w:cs="Arial"/>
          <w:sz w:val="24"/>
        </w:rPr>
      </w:pPr>
    </w:p>
    <w:p w:rsidR="005E4DE3" w:rsidRDefault="005E4DE3" w:rsidP="00A665F0">
      <w:pPr>
        <w:spacing w:before="120" w:line="259" w:lineRule="auto"/>
        <w:rPr>
          <w:rFonts w:cs="Arial"/>
          <w:sz w:val="24"/>
        </w:rPr>
      </w:pPr>
      <w:r w:rsidRPr="00A665F0">
        <w:rPr>
          <w:rFonts w:cs="Arial"/>
          <w:b/>
          <w:sz w:val="24"/>
        </w:rPr>
        <w:t>Results</w:t>
      </w:r>
      <w:r>
        <w:rPr>
          <w:rFonts w:cs="Arial"/>
          <w:sz w:val="24"/>
        </w:rPr>
        <w:t>:</w:t>
      </w:r>
    </w:p>
    <w:p w:rsidR="005E4DE3" w:rsidRPr="005E4DE3" w:rsidRDefault="005E4DE3" w:rsidP="00A665F0">
      <w:pPr>
        <w:spacing w:before="120" w:line="259" w:lineRule="auto"/>
        <w:rPr>
          <w:rFonts w:cs="Arial"/>
          <w:sz w:val="24"/>
        </w:rPr>
      </w:pPr>
      <w:r>
        <w:rPr>
          <w:rFonts w:cs="Arial"/>
          <w:sz w:val="24"/>
        </w:rPr>
        <w:t>Table 4:</w:t>
      </w:r>
    </w:p>
    <w:p w:rsidR="00A665F0" w:rsidRDefault="00A665F0" w:rsidP="00A665F0">
      <w:pPr>
        <w:spacing w:before="120" w:line="259" w:lineRule="auto"/>
        <w:rPr>
          <w:rFonts w:cs="Arial"/>
          <w:sz w:val="24"/>
        </w:rPr>
      </w:pPr>
    </w:p>
    <w:p w:rsidR="005E4DE3" w:rsidRDefault="005E4DE3" w:rsidP="00A665F0">
      <w:pPr>
        <w:spacing w:before="120" w:line="259" w:lineRule="auto"/>
        <w:rPr>
          <w:rFonts w:cs="Arial"/>
          <w:sz w:val="24"/>
        </w:rPr>
      </w:pPr>
      <w:r>
        <w:rPr>
          <w:rFonts w:cs="Arial"/>
          <w:sz w:val="24"/>
        </w:rPr>
        <w:t xml:space="preserve">Graph 2: </w:t>
      </w:r>
    </w:p>
    <w:p w:rsidR="005E4DE3" w:rsidRPr="00A665F0" w:rsidRDefault="00A665F0" w:rsidP="00A665F0">
      <w:pPr>
        <w:spacing w:before="120" w:line="259" w:lineRule="auto"/>
        <w:rPr>
          <w:rFonts w:cs="Arial"/>
          <w:color w:val="FF0000"/>
          <w:sz w:val="24"/>
        </w:rPr>
      </w:pPr>
      <w:r>
        <w:rPr>
          <w:rFonts w:cs="Arial"/>
          <w:color w:val="FF0000"/>
          <w:sz w:val="24"/>
        </w:rPr>
        <w:t>Make your graph in excel and paste in here, but make sure you fit a trend kine and show the equation to the trend line.</w:t>
      </w:r>
    </w:p>
    <w:p w:rsidR="00BD2E91" w:rsidRDefault="00BD2E91" w:rsidP="00A665F0">
      <w:pPr>
        <w:spacing w:before="120" w:line="259" w:lineRule="auto"/>
        <w:rPr>
          <w:rFonts w:cs="Arial"/>
          <w:sz w:val="24"/>
        </w:rPr>
      </w:pPr>
    </w:p>
    <w:p w:rsidR="005E4DE3" w:rsidRDefault="005E4DE3" w:rsidP="00A665F0">
      <w:pPr>
        <w:spacing w:before="120" w:line="259" w:lineRule="auto"/>
        <w:rPr>
          <w:rFonts w:cs="Arial"/>
          <w:sz w:val="24"/>
        </w:rPr>
      </w:pPr>
      <w:r w:rsidRPr="00A665F0">
        <w:rPr>
          <w:rFonts w:cs="Arial"/>
          <w:b/>
          <w:sz w:val="24"/>
        </w:rPr>
        <w:t>Discussion</w:t>
      </w:r>
      <w:r>
        <w:rPr>
          <w:rFonts w:cs="Arial"/>
          <w:sz w:val="24"/>
        </w:rPr>
        <w:t>:</w:t>
      </w:r>
    </w:p>
    <w:p w:rsidR="005E4DE3" w:rsidRDefault="005E4DE3" w:rsidP="00A665F0">
      <w:pPr>
        <w:spacing w:before="120" w:line="259" w:lineRule="auto"/>
        <w:rPr>
          <w:rFonts w:cs="Arial"/>
          <w:sz w:val="24"/>
        </w:rPr>
      </w:pPr>
    </w:p>
    <w:p w:rsidR="005E4DE3" w:rsidRDefault="005E4DE3" w:rsidP="00A665F0">
      <w:pPr>
        <w:spacing w:before="120" w:line="259" w:lineRule="auto"/>
        <w:rPr>
          <w:rFonts w:cs="Arial"/>
          <w:sz w:val="24"/>
        </w:rPr>
      </w:pPr>
      <w:r w:rsidRPr="00A665F0">
        <w:rPr>
          <w:rFonts w:cs="Arial"/>
          <w:b/>
          <w:sz w:val="24"/>
        </w:rPr>
        <w:t>Conclusion</w:t>
      </w:r>
      <w:r>
        <w:rPr>
          <w:rFonts w:cs="Arial"/>
          <w:sz w:val="24"/>
        </w:rPr>
        <w:t>:</w:t>
      </w:r>
    </w:p>
    <w:p w:rsidR="005E4DE3" w:rsidRDefault="005E4DE3" w:rsidP="00A665F0">
      <w:pPr>
        <w:spacing w:before="120" w:line="259" w:lineRule="auto"/>
        <w:rPr>
          <w:rFonts w:cs="Arial"/>
          <w:sz w:val="24"/>
        </w:rPr>
      </w:pPr>
    </w:p>
    <w:p w:rsidR="005E4DE3" w:rsidRDefault="005E4DE3" w:rsidP="00A665F0">
      <w:pPr>
        <w:spacing w:before="120" w:line="259" w:lineRule="auto"/>
        <w:rPr>
          <w:rFonts w:cs="Arial"/>
          <w:sz w:val="24"/>
        </w:rPr>
      </w:pPr>
    </w:p>
    <w:sectPr w:rsidR="005E4DE3" w:rsidSect="00BD2E91">
      <w:type w:val="continuous"/>
      <w:pgSz w:w="11900" w:h="16840" w:code="9"/>
      <w:pgMar w:top="851" w:right="1418" w:bottom="709"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0A" w:rsidRDefault="0057050A" w:rsidP="00662899">
      <w:r>
        <w:separator/>
      </w:r>
    </w:p>
  </w:endnote>
  <w:endnote w:type="continuationSeparator" w:id="0">
    <w:p w:rsidR="0057050A" w:rsidRDefault="0057050A" w:rsidP="0066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421909"/>
      <w:docPartObj>
        <w:docPartGallery w:val="Page Numbers (Bottom of Page)"/>
        <w:docPartUnique/>
      </w:docPartObj>
    </w:sdtPr>
    <w:sdtEndPr>
      <w:rPr>
        <w:noProof/>
      </w:rPr>
    </w:sdtEndPr>
    <w:sdtContent>
      <w:p w:rsidR="005B3EEA" w:rsidRPr="001F46F2" w:rsidRDefault="005B3EEA" w:rsidP="001F46F2">
        <w:pPr>
          <w:pStyle w:val="Footer"/>
          <w:pBdr>
            <w:top w:val="single" w:sz="4" w:space="1" w:color="auto"/>
          </w:pBdr>
          <w:tabs>
            <w:tab w:val="clear" w:pos="4320"/>
            <w:tab w:val="center" w:pos="1134"/>
          </w:tabs>
        </w:pPr>
        <w:r>
          <w:fldChar w:fldCharType="begin"/>
        </w:r>
        <w:r>
          <w:instrText xml:space="preserve"> PAGE   \* MERGEFORMAT </w:instrText>
        </w:r>
        <w:r>
          <w:fldChar w:fldCharType="separate"/>
        </w:r>
        <w:r w:rsidR="0057050A">
          <w:rPr>
            <w:noProof/>
          </w:rPr>
          <w:t>1</w:t>
        </w:r>
        <w:r>
          <w:rPr>
            <w:noProof/>
          </w:rPr>
          <w:fldChar w:fldCharType="end"/>
        </w:r>
        <w:r>
          <w:rPr>
            <w:noProof/>
          </w:rPr>
          <w:tab/>
        </w:r>
        <w:r w:rsidRPr="001F46F2">
          <w:rPr>
            <w:rFonts w:ascii="Arial Narrow" w:hAnsi="Arial Narrow"/>
            <w:sz w:val="12"/>
          </w:rPr>
          <w:tab/>
        </w:r>
        <w:r w:rsidRPr="001F46F2">
          <w:rPr>
            <w:rFonts w:ascii="Arial Narrow" w:hAnsi="Arial Narrow"/>
            <w:sz w:val="12"/>
          </w:rPr>
          <w:fldChar w:fldCharType="begin"/>
        </w:r>
        <w:r w:rsidRPr="001F46F2">
          <w:rPr>
            <w:rFonts w:ascii="Arial Narrow" w:hAnsi="Arial Narrow"/>
            <w:sz w:val="12"/>
          </w:rPr>
          <w:instrText xml:space="preserve"> FILENAME  \p  \* MERGEFORMAT </w:instrText>
        </w:r>
        <w:r w:rsidRPr="001F46F2">
          <w:rPr>
            <w:rFonts w:ascii="Arial Narrow" w:hAnsi="Arial Narrow"/>
            <w:sz w:val="12"/>
          </w:rPr>
          <w:fldChar w:fldCharType="separate"/>
        </w:r>
        <w:r w:rsidR="00A665F0">
          <w:rPr>
            <w:rFonts w:ascii="Arial Narrow" w:hAnsi="Arial Narrow"/>
            <w:noProof/>
            <w:sz w:val="12"/>
          </w:rPr>
          <w:t>D:\gturn44\My Documents\Downloads\9D Science Assignment Term 1 2019 TEMPLATE (2).docx</w:t>
        </w:r>
        <w:r w:rsidRPr="001F46F2">
          <w:rPr>
            <w:rFonts w:ascii="Arial Narrow" w:hAnsi="Arial Narrow"/>
            <w:sz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0A" w:rsidRDefault="0057050A" w:rsidP="00662899">
      <w:r>
        <w:separator/>
      </w:r>
    </w:p>
  </w:footnote>
  <w:footnote w:type="continuationSeparator" w:id="0">
    <w:p w:rsidR="0057050A" w:rsidRDefault="0057050A" w:rsidP="0066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1CB"/>
    <w:multiLevelType w:val="hybridMultilevel"/>
    <w:tmpl w:val="3166A67A"/>
    <w:lvl w:ilvl="0" w:tplc="DF508AD8">
      <w:start w:val="1"/>
      <w:numFmt w:val="bullet"/>
      <w:pStyle w:val="C2CTablebullet1"/>
      <w:lvlText w:val=""/>
      <w:lvlJc w:val="left"/>
      <w:pPr>
        <w:tabs>
          <w:tab w:val="num" w:pos="1636"/>
        </w:tabs>
        <w:ind w:left="1636" w:hanging="360"/>
      </w:pPr>
      <w:rPr>
        <w:rFonts w:ascii="Symbol" w:hAnsi="Symbol" w:hint="default"/>
        <w:color w:val="auto"/>
      </w:rPr>
    </w:lvl>
    <w:lvl w:ilvl="1" w:tplc="0C090003">
      <w:start w:val="1"/>
      <w:numFmt w:val="bullet"/>
      <w:lvlText w:val="o"/>
      <w:lvlJc w:val="left"/>
      <w:pPr>
        <w:tabs>
          <w:tab w:val="num" w:pos="2600"/>
        </w:tabs>
        <w:ind w:left="2600" w:hanging="360"/>
      </w:pPr>
      <w:rPr>
        <w:rFonts w:ascii="Courier New" w:hAnsi="Courier New" w:cs="Courier New" w:hint="default"/>
      </w:rPr>
    </w:lvl>
    <w:lvl w:ilvl="2" w:tplc="0C090005">
      <w:start w:val="1"/>
      <w:numFmt w:val="bullet"/>
      <w:lvlText w:val=""/>
      <w:lvlJc w:val="left"/>
      <w:pPr>
        <w:tabs>
          <w:tab w:val="num" w:pos="3320"/>
        </w:tabs>
        <w:ind w:left="3320" w:hanging="360"/>
      </w:pPr>
      <w:rPr>
        <w:rFonts w:ascii="Wingdings" w:hAnsi="Wingdings" w:hint="default"/>
      </w:rPr>
    </w:lvl>
    <w:lvl w:ilvl="3" w:tplc="0C090001">
      <w:start w:val="1"/>
      <w:numFmt w:val="bullet"/>
      <w:lvlText w:val=""/>
      <w:lvlJc w:val="left"/>
      <w:pPr>
        <w:tabs>
          <w:tab w:val="num" w:pos="4040"/>
        </w:tabs>
        <w:ind w:left="4040" w:hanging="360"/>
      </w:pPr>
      <w:rPr>
        <w:rFonts w:ascii="Symbol" w:hAnsi="Symbol" w:hint="default"/>
      </w:rPr>
    </w:lvl>
    <w:lvl w:ilvl="4" w:tplc="0C090003">
      <w:start w:val="1"/>
      <w:numFmt w:val="bullet"/>
      <w:lvlText w:val="o"/>
      <w:lvlJc w:val="left"/>
      <w:pPr>
        <w:tabs>
          <w:tab w:val="num" w:pos="4760"/>
        </w:tabs>
        <w:ind w:left="4760" w:hanging="360"/>
      </w:pPr>
      <w:rPr>
        <w:rFonts w:ascii="Courier New" w:hAnsi="Courier New" w:cs="Courier New" w:hint="default"/>
      </w:rPr>
    </w:lvl>
    <w:lvl w:ilvl="5" w:tplc="0C090005">
      <w:start w:val="1"/>
      <w:numFmt w:val="bullet"/>
      <w:lvlText w:val=""/>
      <w:lvlJc w:val="left"/>
      <w:pPr>
        <w:tabs>
          <w:tab w:val="num" w:pos="5480"/>
        </w:tabs>
        <w:ind w:left="5480" w:hanging="360"/>
      </w:pPr>
      <w:rPr>
        <w:rFonts w:ascii="Wingdings" w:hAnsi="Wingdings" w:hint="default"/>
      </w:rPr>
    </w:lvl>
    <w:lvl w:ilvl="6" w:tplc="0C090001">
      <w:start w:val="1"/>
      <w:numFmt w:val="bullet"/>
      <w:lvlText w:val=""/>
      <w:lvlJc w:val="left"/>
      <w:pPr>
        <w:tabs>
          <w:tab w:val="num" w:pos="6200"/>
        </w:tabs>
        <w:ind w:left="6200" w:hanging="360"/>
      </w:pPr>
      <w:rPr>
        <w:rFonts w:ascii="Symbol" w:hAnsi="Symbol" w:hint="default"/>
      </w:rPr>
    </w:lvl>
    <w:lvl w:ilvl="7" w:tplc="0C090003">
      <w:start w:val="1"/>
      <w:numFmt w:val="bullet"/>
      <w:lvlText w:val="o"/>
      <w:lvlJc w:val="left"/>
      <w:pPr>
        <w:tabs>
          <w:tab w:val="num" w:pos="6920"/>
        </w:tabs>
        <w:ind w:left="6920" w:hanging="360"/>
      </w:pPr>
      <w:rPr>
        <w:rFonts w:ascii="Courier New" w:hAnsi="Courier New" w:cs="Courier New" w:hint="default"/>
      </w:rPr>
    </w:lvl>
    <w:lvl w:ilvl="8" w:tplc="0C090005">
      <w:start w:val="1"/>
      <w:numFmt w:val="bullet"/>
      <w:lvlText w:val=""/>
      <w:lvlJc w:val="left"/>
      <w:pPr>
        <w:tabs>
          <w:tab w:val="num" w:pos="7640"/>
        </w:tabs>
        <w:ind w:left="7640" w:hanging="360"/>
      </w:pPr>
      <w:rPr>
        <w:rFonts w:ascii="Wingdings" w:hAnsi="Wingdings" w:hint="default"/>
      </w:rPr>
    </w:lvl>
  </w:abstractNum>
  <w:abstractNum w:abstractNumId="1" w15:restartNumberingAfterBreak="0">
    <w:nsid w:val="0BD33FB1"/>
    <w:multiLevelType w:val="hybridMultilevel"/>
    <w:tmpl w:val="5C4080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67723"/>
    <w:multiLevelType w:val="hybridMultilevel"/>
    <w:tmpl w:val="1464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E0315"/>
    <w:multiLevelType w:val="hybridMultilevel"/>
    <w:tmpl w:val="EF201CDE"/>
    <w:lvl w:ilvl="0" w:tplc="0C090001">
      <w:start w:val="1"/>
      <w:numFmt w:val="bullet"/>
      <w:lvlText w:val=""/>
      <w:lvlJc w:val="left"/>
      <w:pPr>
        <w:ind w:left="1061" w:hanging="360"/>
      </w:pPr>
      <w:rPr>
        <w:rFonts w:ascii="Symbol" w:hAnsi="Symbol" w:hint="default"/>
      </w:rPr>
    </w:lvl>
    <w:lvl w:ilvl="1" w:tplc="0C090003" w:tentative="1">
      <w:start w:val="1"/>
      <w:numFmt w:val="bullet"/>
      <w:lvlText w:val="o"/>
      <w:lvlJc w:val="left"/>
      <w:pPr>
        <w:ind w:left="1781" w:hanging="360"/>
      </w:pPr>
      <w:rPr>
        <w:rFonts w:ascii="Courier New" w:hAnsi="Courier New" w:cs="Courier New" w:hint="default"/>
      </w:rPr>
    </w:lvl>
    <w:lvl w:ilvl="2" w:tplc="0C090005" w:tentative="1">
      <w:start w:val="1"/>
      <w:numFmt w:val="bullet"/>
      <w:lvlText w:val=""/>
      <w:lvlJc w:val="left"/>
      <w:pPr>
        <w:ind w:left="2501" w:hanging="360"/>
      </w:pPr>
      <w:rPr>
        <w:rFonts w:ascii="Wingdings" w:hAnsi="Wingdings" w:hint="default"/>
      </w:rPr>
    </w:lvl>
    <w:lvl w:ilvl="3" w:tplc="0C090001" w:tentative="1">
      <w:start w:val="1"/>
      <w:numFmt w:val="bullet"/>
      <w:lvlText w:val=""/>
      <w:lvlJc w:val="left"/>
      <w:pPr>
        <w:ind w:left="3221" w:hanging="360"/>
      </w:pPr>
      <w:rPr>
        <w:rFonts w:ascii="Symbol" w:hAnsi="Symbol" w:hint="default"/>
      </w:rPr>
    </w:lvl>
    <w:lvl w:ilvl="4" w:tplc="0C090003" w:tentative="1">
      <w:start w:val="1"/>
      <w:numFmt w:val="bullet"/>
      <w:lvlText w:val="o"/>
      <w:lvlJc w:val="left"/>
      <w:pPr>
        <w:ind w:left="3941" w:hanging="360"/>
      </w:pPr>
      <w:rPr>
        <w:rFonts w:ascii="Courier New" w:hAnsi="Courier New" w:cs="Courier New" w:hint="default"/>
      </w:rPr>
    </w:lvl>
    <w:lvl w:ilvl="5" w:tplc="0C090005" w:tentative="1">
      <w:start w:val="1"/>
      <w:numFmt w:val="bullet"/>
      <w:lvlText w:val=""/>
      <w:lvlJc w:val="left"/>
      <w:pPr>
        <w:ind w:left="4661" w:hanging="360"/>
      </w:pPr>
      <w:rPr>
        <w:rFonts w:ascii="Wingdings" w:hAnsi="Wingdings" w:hint="default"/>
      </w:rPr>
    </w:lvl>
    <w:lvl w:ilvl="6" w:tplc="0C090001" w:tentative="1">
      <w:start w:val="1"/>
      <w:numFmt w:val="bullet"/>
      <w:lvlText w:val=""/>
      <w:lvlJc w:val="left"/>
      <w:pPr>
        <w:ind w:left="5381" w:hanging="360"/>
      </w:pPr>
      <w:rPr>
        <w:rFonts w:ascii="Symbol" w:hAnsi="Symbol" w:hint="default"/>
      </w:rPr>
    </w:lvl>
    <w:lvl w:ilvl="7" w:tplc="0C090003" w:tentative="1">
      <w:start w:val="1"/>
      <w:numFmt w:val="bullet"/>
      <w:lvlText w:val="o"/>
      <w:lvlJc w:val="left"/>
      <w:pPr>
        <w:ind w:left="6101" w:hanging="360"/>
      </w:pPr>
      <w:rPr>
        <w:rFonts w:ascii="Courier New" w:hAnsi="Courier New" w:cs="Courier New" w:hint="default"/>
      </w:rPr>
    </w:lvl>
    <w:lvl w:ilvl="8" w:tplc="0C090005" w:tentative="1">
      <w:start w:val="1"/>
      <w:numFmt w:val="bullet"/>
      <w:lvlText w:val=""/>
      <w:lvlJc w:val="left"/>
      <w:pPr>
        <w:ind w:left="6821" w:hanging="360"/>
      </w:pPr>
      <w:rPr>
        <w:rFonts w:ascii="Wingdings" w:hAnsi="Wingdings" w:hint="default"/>
      </w:rPr>
    </w:lvl>
  </w:abstractNum>
  <w:abstractNum w:abstractNumId="4" w15:restartNumberingAfterBreak="0">
    <w:nsid w:val="12FD340B"/>
    <w:multiLevelType w:val="hybridMultilevel"/>
    <w:tmpl w:val="B998845C"/>
    <w:lvl w:ilvl="0" w:tplc="D22CA13A">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8068D"/>
    <w:multiLevelType w:val="hybridMultilevel"/>
    <w:tmpl w:val="05BC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2169C"/>
    <w:multiLevelType w:val="hybridMultilevel"/>
    <w:tmpl w:val="B4781322"/>
    <w:lvl w:ilvl="0" w:tplc="DC9E3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B40F18"/>
    <w:multiLevelType w:val="multilevel"/>
    <w:tmpl w:val="B7C6D5C8"/>
    <w:lvl w:ilvl="0">
      <w:start w:val="1"/>
      <w:numFmt w:val="bullet"/>
      <w:lvlText w:val="•"/>
      <w:lvlJc w:val="left"/>
      <w:pPr>
        <w:ind w:left="360" w:hanging="360"/>
      </w:pPr>
      <w:rPr>
        <w:rFonts w:ascii="Arial Bold" w:hAnsi="Arial Bold"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C10635"/>
    <w:multiLevelType w:val="hybridMultilevel"/>
    <w:tmpl w:val="4EAA2072"/>
    <w:lvl w:ilvl="0" w:tplc="4178FE0A">
      <w:start w:val="1"/>
      <w:numFmt w:val="decimal"/>
      <w:pStyle w:val="C2CBullets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A54BF"/>
    <w:multiLevelType w:val="hybridMultilevel"/>
    <w:tmpl w:val="CA1C4CD2"/>
    <w:lvl w:ilvl="0" w:tplc="0C090001">
      <w:start w:val="1"/>
      <w:numFmt w:val="bullet"/>
      <w:lvlText w:val=""/>
      <w:lvlJc w:val="left"/>
      <w:pPr>
        <w:ind w:left="594" w:hanging="360"/>
      </w:pPr>
      <w:rPr>
        <w:rFonts w:ascii="Symbol" w:hAnsi="Symbol" w:hint="default"/>
        <w:sz w:val="32"/>
      </w:rPr>
    </w:lvl>
    <w:lvl w:ilvl="1" w:tplc="0C090003" w:tentative="1">
      <w:start w:val="1"/>
      <w:numFmt w:val="bullet"/>
      <w:lvlText w:val="o"/>
      <w:lvlJc w:val="left"/>
      <w:pPr>
        <w:ind w:left="1314" w:hanging="360"/>
      </w:pPr>
      <w:rPr>
        <w:rFonts w:ascii="Courier New" w:hAnsi="Courier New" w:cs="Courier New" w:hint="default"/>
      </w:rPr>
    </w:lvl>
    <w:lvl w:ilvl="2" w:tplc="0C090005" w:tentative="1">
      <w:start w:val="1"/>
      <w:numFmt w:val="bullet"/>
      <w:lvlText w:val=""/>
      <w:lvlJc w:val="left"/>
      <w:pPr>
        <w:ind w:left="2034" w:hanging="360"/>
      </w:pPr>
      <w:rPr>
        <w:rFonts w:ascii="Wingdings" w:hAnsi="Wingdings" w:hint="default"/>
      </w:rPr>
    </w:lvl>
    <w:lvl w:ilvl="3" w:tplc="0C090001" w:tentative="1">
      <w:start w:val="1"/>
      <w:numFmt w:val="bullet"/>
      <w:lvlText w:val=""/>
      <w:lvlJc w:val="left"/>
      <w:pPr>
        <w:ind w:left="2754" w:hanging="360"/>
      </w:pPr>
      <w:rPr>
        <w:rFonts w:ascii="Symbol" w:hAnsi="Symbol" w:hint="default"/>
      </w:rPr>
    </w:lvl>
    <w:lvl w:ilvl="4" w:tplc="0C090003" w:tentative="1">
      <w:start w:val="1"/>
      <w:numFmt w:val="bullet"/>
      <w:lvlText w:val="o"/>
      <w:lvlJc w:val="left"/>
      <w:pPr>
        <w:ind w:left="3474" w:hanging="360"/>
      </w:pPr>
      <w:rPr>
        <w:rFonts w:ascii="Courier New" w:hAnsi="Courier New" w:cs="Courier New" w:hint="default"/>
      </w:rPr>
    </w:lvl>
    <w:lvl w:ilvl="5" w:tplc="0C090005" w:tentative="1">
      <w:start w:val="1"/>
      <w:numFmt w:val="bullet"/>
      <w:lvlText w:val=""/>
      <w:lvlJc w:val="left"/>
      <w:pPr>
        <w:ind w:left="4194" w:hanging="360"/>
      </w:pPr>
      <w:rPr>
        <w:rFonts w:ascii="Wingdings" w:hAnsi="Wingdings" w:hint="default"/>
      </w:rPr>
    </w:lvl>
    <w:lvl w:ilvl="6" w:tplc="0C090001" w:tentative="1">
      <w:start w:val="1"/>
      <w:numFmt w:val="bullet"/>
      <w:lvlText w:val=""/>
      <w:lvlJc w:val="left"/>
      <w:pPr>
        <w:ind w:left="4914" w:hanging="360"/>
      </w:pPr>
      <w:rPr>
        <w:rFonts w:ascii="Symbol" w:hAnsi="Symbol" w:hint="default"/>
      </w:rPr>
    </w:lvl>
    <w:lvl w:ilvl="7" w:tplc="0C090003" w:tentative="1">
      <w:start w:val="1"/>
      <w:numFmt w:val="bullet"/>
      <w:lvlText w:val="o"/>
      <w:lvlJc w:val="left"/>
      <w:pPr>
        <w:ind w:left="5634" w:hanging="360"/>
      </w:pPr>
      <w:rPr>
        <w:rFonts w:ascii="Courier New" w:hAnsi="Courier New" w:cs="Courier New" w:hint="default"/>
      </w:rPr>
    </w:lvl>
    <w:lvl w:ilvl="8" w:tplc="0C090005" w:tentative="1">
      <w:start w:val="1"/>
      <w:numFmt w:val="bullet"/>
      <w:lvlText w:val=""/>
      <w:lvlJc w:val="left"/>
      <w:pPr>
        <w:ind w:left="6354" w:hanging="360"/>
      </w:pPr>
      <w:rPr>
        <w:rFonts w:ascii="Wingdings" w:hAnsi="Wingdings" w:hint="default"/>
      </w:rPr>
    </w:lvl>
  </w:abstractNum>
  <w:abstractNum w:abstractNumId="10" w15:restartNumberingAfterBreak="0">
    <w:nsid w:val="41EC3FFB"/>
    <w:multiLevelType w:val="hybridMultilevel"/>
    <w:tmpl w:val="9458975C"/>
    <w:lvl w:ilvl="0" w:tplc="D22CA13A">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AE7D16"/>
    <w:multiLevelType w:val="hybridMultilevel"/>
    <w:tmpl w:val="EDD8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6BE248F"/>
    <w:multiLevelType w:val="hybridMultilevel"/>
    <w:tmpl w:val="805A6300"/>
    <w:lvl w:ilvl="0" w:tplc="F642E71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A3BF2"/>
    <w:multiLevelType w:val="hybridMultilevel"/>
    <w:tmpl w:val="EB1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F84C4E"/>
    <w:multiLevelType w:val="hybridMultilevel"/>
    <w:tmpl w:val="0B8C40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200F2C"/>
    <w:multiLevelType w:val="hybridMultilevel"/>
    <w:tmpl w:val="9FA4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BC3E40"/>
    <w:multiLevelType w:val="hybridMultilevel"/>
    <w:tmpl w:val="4D8C50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8C4661"/>
    <w:multiLevelType w:val="hybridMultilevel"/>
    <w:tmpl w:val="7AE63408"/>
    <w:lvl w:ilvl="0" w:tplc="4E5207CC">
      <w:start w:val="1"/>
      <w:numFmt w:val="bullet"/>
      <w:lvlText w:val=""/>
      <w:lvlJc w:val="left"/>
      <w:pPr>
        <w:tabs>
          <w:tab w:val="num" w:pos="278"/>
        </w:tabs>
        <w:ind w:left="278" w:hanging="27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9E12A5"/>
    <w:multiLevelType w:val="hybridMultilevel"/>
    <w:tmpl w:val="4D8C50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A267F1"/>
    <w:multiLevelType w:val="hybridMultilevel"/>
    <w:tmpl w:val="BDDE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A4CC3"/>
    <w:multiLevelType w:val="hybridMultilevel"/>
    <w:tmpl w:val="38706F64"/>
    <w:lvl w:ilvl="0" w:tplc="79BE1374">
      <w:start w:val="1"/>
      <w:numFmt w:val="bullet"/>
      <w:pStyle w:val="C2CBullets"/>
      <w:lvlText w:val="•"/>
      <w:lvlJc w:val="left"/>
      <w:pPr>
        <w:ind w:left="360" w:hanging="360"/>
      </w:pPr>
      <w:rPr>
        <w:rFonts w:ascii="Arial Bold" w:hAnsi="Arial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629A3"/>
    <w:multiLevelType w:val="hybridMultilevel"/>
    <w:tmpl w:val="321CAB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77017C"/>
    <w:multiLevelType w:val="hybridMultilevel"/>
    <w:tmpl w:val="41EC8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025D0"/>
    <w:multiLevelType w:val="hybridMultilevel"/>
    <w:tmpl w:val="EC38CFBA"/>
    <w:lvl w:ilvl="0" w:tplc="943A0FD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181470"/>
    <w:multiLevelType w:val="hybridMultilevel"/>
    <w:tmpl w:val="8878F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50030"/>
    <w:multiLevelType w:val="hybridMultilevel"/>
    <w:tmpl w:val="866EA376"/>
    <w:lvl w:ilvl="0" w:tplc="B8AE969A">
      <w:start w:val="1"/>
      <w:numFmt w:val="bullet"/>
      <w:pStyle w:val="C2CBullet2"/>
      <w:lvlText w:val="o"/>
      <w:lvlJc w:val="left"/>
      <w:pPr>
        <w:ind w:left="644" w:hanging="360"/>
      </w:pPr>
      <w:rPr>
        <w:rFonts w:ascii="Courier New" w:hAnsi="Courier New"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A1BAF"/>
    <w:multiLevelType w:val="hybridMultilevel"/>
    <w:tmpl w:val="253E0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F13396"/>
    <w:multiLevelType w:val="multilevel"/>
    <w:tmpl w:val="996EB9EC"/>
    <w:lvl w:ilvl="0">
      <w:numFmt w:val="bullet"/>
      <w:lvlText w:val=""/>
      <w:lvlJc w:val="left"/>
      <w:pPr>
        <w:tabs>
          <w:tab w:val="num" w:pos="567"/>
        </w:tabs>
        <w:ind w:left="567" w:hanging="283"/>
      </w:pPr>
      <w:rPr>
        <w:rFonts w:ascii="Symbol" w:eastAsia="SimSun" w:hAnsi="Symbol" w:cs="Times New Roman"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E92484"/>
    <w:multiLevelType w:val="hybridMultilevel"/>
    <w:tmpl w:val="DEECC8DE"/>
    <w:lvl w:ilvl="0" w:tplc="9AECC9EC">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3647DC"/>
    <w:multiLevelType w:val="hybridMultilevel"/>
    <w:tmpl w:val="EA2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A75C9"/>
    <w:multiLevelType w:val="hybridMultilevel"/>
    <w:tmpl w:val="8DD224FC"/>
    <w:lvl w:ilvl="0" w:tplc="E8BE3EB8">
      <w:start w:val="1"/>
      <w:numFmt w:val="decimal"/>
      <w:lvlText w:val="%1)"/>
      <w:lvlJc w:val="left"/>
      <w:pPr>
        <w:ind w:left="720" w:hanging="360"/>
      </w:pPr>
      <w:rPr>
        <w:rFonts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5A5F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418D0"/>
    <w:multiLevelType w:val="singleLevel"/>
    <w:tmpl w:val="CCAEE2D0"/>
    <w:lvl w:ilvl="0">
      <w:start w:val="1"/>
      <w:numFmt w:val="bullet"/>
      <w:pStyle w:val="Tablebullets"/>
      <w:lvlText w:val=""/>
      <w:lvlJc w:val="left"/>
      <w:pPr>
        <w:tabs>
          <w:tab w:val="num" w:pos="1276"/>
        </w:tabs>
        <w:ind w:left="1276" w:hanging="284"/>
      </w:pPr>
      <w:rPr>
        <w:rFonts w:ascii="Symbol" w:hAnsi="Symbol" w:hint="default"/>
        <w:color w:val="00928F"/>
      </w:rPr>
    </w:lvl>
  </w:abstractNum>
  <w:abstractNum w:abstractNumId="33" w15:restartNumberingAfterBreak="0">
    <w:nsid w:val="7F442EA2"/>
    <w:multiLevelType w:val="hybridMultilevel"/>
    <w:tmpl w:val="53A44F1A"/>
    <w:lvl w:ilvl="0" w:tplc="B39619FA">
      <w:start w:val="3"/>
      <w:numFmt w:val="decimal"/>
      <w:lvlText w:val="%1)"/>
      <w:lvlJc w:val="left"/>
      <w:pPr>
        <w:ind w:left="720" w:hanging="360"/>
      </w:pPr>
      <w:rPr>
        <w:rFonts w:hint="default"/>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20"/>
  </w:num>
  <w:num w:numId="4">
    <w:abstractNumId w:val="1"/>
  </w:num>
  <w:num w:numId="5">
    <w:abstractNumId w:val="22"/>
  </w:num>
  <w:num w:numId="6">
    <w:abstractNumId w:val="14"/>
  </w:num>
  <w:num w:numId="7">
    <w:abstractNumId w:val="21"/>
  </w:num>
  <w:num w:numId="8">
    <w:abstractNumId w:val="31"/>
  </w:num>
  <w:num w:numId="9">
    <w:abstractNumId w:val="19"/>
  </w:num>
  <w:num w:numId="10">
    <w:abstractNumId w:val="8"/>
  </w:num>
  <w:num w:numId="11">
    <w:abstractNumId w:val="29"/>
  </w:num>
  <w:num w:numId="12">
    <w:abstractNumId w:val="17"/>
  </w:num>
  <w:num w:numId="13">
    <w:abstractNumId w:val="13"/>
  </w:num>
  <w:num w:numId="14">
    <w:abstractNumId w:val="15"/>
  </w:num>
  <w:num w:numId="15">
    <w:abstractNumId w:val="2"/>
  </w:num>
  <w:num w:numId="16">
    <w:abstractNumId w:val="27"/>
  </w:num>
  <w:num w:numId="17">
    <w:abstractNumId w:val="9"/>
  </w:num>
  <w:num w:numId="18">
    <w:abstractNumId w:val="0"/>
  </w:num>
  <w:num w:numId="19">
    <w:abstractNumId w:val="11"/>
  </w:num>
  <w:num w:numId="20">
    <w:abstractNumId w:val="5"/>
  </w:num>
  <w:num w:numId="21">
    <w:abstractNumId w:val="16"/>
  </w:num>
  <w:num w:numId="22">
    <w:abstractNumId w:val="30"/>
  </w:num>
  <w:num w:numId="23">
    <w:abstractNumId w:val="33"/>
  </w:num>
  <w:num w:numId="24">
    <w:abstractNumId w:val="18"/>
  </w:num>
  <w:num w:numId="25">
    <w:abstractNumId w:val="32"/>
  </w:num>
  <w:num w:numId="26">
    <w:abstractNumId w:val="26"/>
  </w:num>
  <w:num w:numId="27">
    <w:abstractNumId w:val="3"/>
  </w:num>
  <w:num w:numId="28">
    <w:abstractNumId w:val="28"/>
  </w:num>
  <w:num w:numId="29">
    <w:abstractNumId w:val="4"/>
  </w:num>
  <w:num w:numId="30">
    <w:abstractNumId w:val="10"/>
  </w:num>
  <w:num w:numId="31">
    <w:abstractNumId w:val="24"/>
  </w:num>
  <w:num w:numId="32">
    <w:abstractNumId w:val="12"/>
  </w:num>
  <w:num w:numId="33">
    <w:abstractNumId w:val="2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embedSystemFonts/>
  <w:hideSpellingErrors/>
  <w:hideGrammatical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78"/>
    <w:rsid w:val="00001945"/>
    <w:rsid w:val="00015EB1"/>
    <w:rsid w:val="00017DD1"/>
    <w:rsid w:val="000342D3"/>
    <w:rsid w:val="00036DF7"/>
    <w:rsid w:val="000445EF"/>
    <w:rsid w:val="0004715E"/>
    <w:rsid w:val="00050C45"/>
    <w:rsid w:val="00053D23"/>
    <w:rsid w:val="0006194D"/>
    <w:rsid w:val="0006252E"/>
    <w:rsid w:val="00064B98"/>
    <w:rsid w:val="000842B3"/>
    <w:rsid w:val="00084F23"/>
    <w:rsid w:val="000862E2"/>
    <w:rsid w:val="000864EA"/>
    <w:rsid w:val="000930FF"/>
    <w:rsid w:val="00095222"/>
    <w:rsid w:val="0009651E"/>
    <w:rsid w:val="000978DB"/>
    <w:rsid w:val="000A0312"/>
    <w:rsid w:val="000A1DCF"/>
    <w:rsid w:val="000A4DA2"/>
    <w:rsid w:val="000B313B"/>
    <w:rsid w:val="000B4E99"/>
    <w:rsid w:val="000B77F7"/>
    <w:rsid w:val="000C0A21"/>
    <w:rsid w:val="000C35AE"/>
    <w:rsid w:val="000C5776"/>
    <w:rsid w:val="000C720A"/>
    <w:rsid w:val="000D2DC4"/>
    <w:rsid w:val="000D7195"/>
    <w:rsid w:val="001042EA"/>
    <w:rsid w:val="001060AD"/>
    <w:rsid w:val="00111472"/>
    <w:rsid w:val="0011149E"/>
    <w:rsid w:val="00112ADD"/>
    <w:rsid w:val="00115877"/>
    <w:rsid w:val="00117D40"/>
    <w:rsid w:val="001207B9"/>
    <w:rsid w:val="001257F3"/>
    <w:rsid w:val="001304BD"/>
    <w:rsid w:val="00130697"/>
    <w:rsid w:val="00135985"/>
    <w:rsid w:val="00143426"/>
    <w:rsid w:val="00147AE0"/>
    <w:rsid w:val="00152F75"/>
    <w:rsid w:val="00156F9A"/>
    <w:rsid w:val="001578FB"/>
    <w:rsid w:val="00161C09"/>
    <w:rsid w:val="00165175"/>
    <w:rsid w:val="00167BDD"/>
    <w:rsid w:val="00170883"/>
    <w:rsid w:val="00175139"/>
    <w:rsid w:val="00183CD4"/>
    <w:rsid w:val="001929C1"/>
    <w:rsid w:val="00192D7D"/>
    <w:rsid w:val="001978EA"/>
    <w:rsid w:val="001A02A2"/>
    <w:rsid w:val="001A25CB"/>
    <w:rsid w:val="001A2858"/>
    <w:rsid w:val="001B3EDC"/>
    <w:rsid w:val="001C1BA4"/>
    <w:rsid w:val="001E79AE"/>
    <w:rsid w:val="001F46F2"/>
    <w:rsid w:val="001F675D"/>
    <w:rsid w:val="002012DB"/>
    <w:rsid w:val="0020521B"/>
    <w:rsid w:val="00206041"/>
    <w:rsid w:val="00213378"/>
    <w:rsid w:val="00214646"/>
    <w:rsid w:val="0022487F"/>
    <w:rsid w:val="00231146"/>
    <w:rsid w:val="00237575"/>
    <w:rsid w:val="00253043"/>
    <w:rsid w:val="002553F9"/>
    <w:rsid w:val="00263596"/>
    <w:rsid w:val="00266654"/>
    <w:rsid w:val="00280B01"/>
    <w:rsid w:val="00281A79"/>
    <w:rsid w:val="00287334"/>
    <w:rsid w:val="0029420C"/>
    <w:rsid w:val="00296A44"/>
    <w:rsid w:val="002A2F3E"/>
    <w:rsid w:val="002B11F7"/>
    <w:rsid w:val="002C36DE"/>
    <w:rsid w:val="002C54FE"/>
    <w:rsid w:val="002D1BC2"/>
    <w:rsid w:val="002D3BDC"/>
    <w:rsid w:val="002D7F9E"/>
    <w:rsid w:val="002E3388"/>
    <w:rsid w:val="002F06C8"/>
    <w:rsid w:val="002F0E58"/>
    <w:rsid w:val="002F2C7E"/>
    <w:rsid w:val="002F2E09"/>
    <w:rsid w:val="00302891"/>
    <w:rsid w:val="0030604D"/>
    <w:rsid w:val="003244D4"/>
    <w:rsid w:val="0034217B"/>
    <w:rsid w:val="00352A17"/>
    <w:rsid w:val="00356B97"/>
    <w:rsid w:val="00363875"/>
    <w:rsid w:val="003711CB"/>
    <w:rsid w:val="00373EEE"/>
    <w:rsid w:val="00377AD5"/>
    <w:rsid w:val="0038055D"/>
    <w:rsid w:val="00391F84"/>
    <w:rsid w:val="00393ED3"/>
    <w:rsid w:val="003951BB"/>
    <w:rsid w:val="003A2C12"/>
    <w:rsid w:val="003A35D7"/>
    <w:rsid w:val="003A5563"/>
    <w:rsid w:val="003A5F37"/>
    <w:rsid w:val="003A647D"/>
    <w:rsid w:val="003B01CE"/>
    <w:rsid w:val="003B0E23"/>
    <w:rsid w:val="003B713F"/>
    <w:rsid w:val="003C5B5E"/>
    <w:rsid w:val="003D78FC"/>
    <w:rsid w:val="003E02A3"/>
    <w:rsid w:val="003E2AEC"/>
    <w:rsid w:val="003E3451"/>
    <w:rsid w:val="003E44BA"/>
    <w:rsid w:val="003E6842"/>
    <w:rsid w:val="003E7271"/>
    <w:rsid w:val="003E748C"/>
    <w:rsid w:val="003F3DBC"/>
    <w:rsid w:val="003F4099"/>
    <w:rsid w:val="00410C97"/>
    <w:rsid w:val="00411A74"/>
    <w:rsid w:val="00415C1B"/>
    <w:rsid w:val="00430B88"/>
    <w:rsid w:val="004319E3"/>
    <w:rsid w:val="00432D59"/>
    <w:rsid w:val="00443C37"/>
    <w:rsid w:val="004609CE"/>
    <w:rsid w:val="00461D34"/>
    <w:rsid w:val="00462A22"/>
    <w:rsid w:val="00470394"/>
    <w:rsid w:val="00470BEA"/>
    <w:rsid w:val="004748BE"/>
    <w:rsid w:val="0047566E"/>
    <w:rsid w:val="0047652E"/>
    <w:rsid w:val="004904AF"/>
    <w:rsid w:val="004907B1"/>
    <w:rsid w:val="0049106A"/>
    <w:rsid w:val="00493923"/>
    <w:rsid w:val="00494A31"/>
    <w:rsid w:val="004A11F4"/>
    <w:rsid w:val="004A1C4C"/>
    <w:rsid w:val="004A4E3F"/>
    <w:rsid w:val="004B0189"/>
    <w:rsid w:val="004B44C4"/>
    <w:rsid w:val="004C3692"/>
    <w:rsid w:val="004C602E"/>
    <w:rsid w:val="004D1CD8"/>
    <w:rsid w:val="004D3F46"/>
    <w:rsid w:val="004F6408"/>
    <w:rsid w:val="00502053"/>
    <w:rsid w:val="00515F32"/>
    <w:rsid w:val="00524097"/>
    <w:rsid w:val="00526B71"/>
    <w:rsid w:val="00532C01"/>
    <w:rsid w:val="00535311"/>
    <w:rsid w:val="005361B5"/>
    <w:rsid w:val="005438AA"/>
    <w:rsid w:val="0054702C"/>
    <w:rsid w:val="0055564E"/>
    <w:rsid w:val="005556E1"/>
    <w:rsid w:val="00557171"/>
    <w:rsid w:val="00561AE8"/>
    <w:rsid w:val="00562274"/>
    <w:rsid w:val="00564FB8"/>
    <w:rsid w:val="0057050A"/>
    <w:rsid w:val="005756F3"/>
    <w:rsid w:val="0058325C"/>
    <w:rsid w:val="00585DF7"/>
    <w:rsid w:val="00593360"/>
    <w:rsid w:val="005B3EEA"/>
    <w:rsid w:val="005B6241"/>
    <w:rsid w:val="005C2F2C"/>
    <w:rsid w:val="005C6B0B"/>
    <w:rsid w:val="005E35B9"/>
    <w:rsid w:val="005E4DE3"/>
    <w:rsid w:val="005E4E6F"/>
    <w:rsid w:val="005E626E"/>
    <w:rsid w:val="005E7DAE"/>
    <w:rsid w:val="00605094"/>
    <w:rsid w:val="00614669"/>
    <w:rsid w:val="00614BB2"/>
    <w:rsid w:val="00617BE5"/>
    <w:rsid w:val="006258BA"/>
    <w:rsid w:val="0063093D"/>
    <w:rsid w:val="00637C47"/>
    <w:rsid w:val="00641952"/>
    <w:rsid w:val="00647F26"/>
    <w:rsid w:val="0065166F"/>
    <w:rsid w:val="00654F54"/>
    <w:rsid w:val="00662899"/>
    <w:rsid w:val="00666A40"/>
    <w:rsid w:val="00670C6B"/>
    <w:rsid w:val="006739D4"/>
    <w:rsid w:val="006755DE"/>
    <w:rsid w:val="00676474"/>
    <w:rsid w:val="006837FF"/>
    <w:rsid w:val="006847C7"/>
    <w:rsid w:val="006861AE"/>
    <w:rsid w:val="006975B1"/>
    <w:rsid w:val="006A4453"/>
    <w:rsid w:val="006A5DDF"/>
    <w:rsid w:val="006A6ACE"/>
    <w:rsid w:val="006B0ED9"/>
    <w:rsid w:val="006B2015"/>
    <w:rsid w:val="006B4C18"/>
    <w:rsid w:val="006C1391"/>
    <w:rsid w:val="006C1AFE"/>
    <w:rsid w:val="006C3E3C"/>
    <w:rsid w:val="006E05F0"/>
    <w:rsid w:val="006E11EE"/>
    <w:rsid w:val="006E2B0C"/>
    <w:rsid w:val="006E6319"/>
    <w:rsid w:val="00704CA2"/>
    <w:rsid w:val="00705B4E"/>
    <w:rsid w:val="00707CD5"/>
    <w:rsid w:val="0071123F"/>
    <w:rsid w:val="00712E8C"/>
    <w:rsid w:val="007132BA"/>
    <w:rsid w:val="00713AC4"/>
    <w:rsid w:val="00720D87"/>
    <w:rsid w:val="007237F2"/>
    <w:rsid w:val="00737296"/>
    <w:rsid w:val="0076351A"/>
    <w:rsid w:val="00766218"/>
    <w:rsid w:val="00772925"/>
    <w:rsid w:val="00773745"/>
    <w:rsid w:val="007852F5"/>
    <w:rsid w:val="00793061"/>
    <w:rsid w:val="00795D7B"/>
    <w:rsid w:val="00797998"/>
    <w:rsid w:val="007B0FE2"/>
    <w:rsid w:val="007B5194"/>
    <w:rsid w:val="007B6279"/>
    <w:rsid w:val="007C0102"/>
    <w:rsid w:val="007C071A"/>
    <w:rsid w:val="007C337D"/>
    <w:rsid w:val="007C4330"/>
    <w:rsid w:val="007D1287"/>
    <w:rsid w:val="007D7341"/>
    <w:rsid w:val="007E3A9F"/>
    <w:rsid w:val="007E49BB"/>
    <w:rsid w:val="007E4D3A"/>
    <w:rsid w:val="007E6203"/>
    <w:rsid w:val="007F4401"/>
    <w:rsid w:val="00810D8A"/>
    <w:rsid w:val="008143ED"/>
    <w:rsid w:val="0084469E"/>
    <w:rsid w:val="008448C8"/>
    <w:rsid w:val="00846D4E"/>
    <w:rsid w:val="00855332"/>
    <w:rsid w:val="00860F69"/>
    <w:rsid w:val="008626A5"/>
    <w:rsid w:val="00863357"/>
    <w:rsid w:val="00863D79"/>
    <w:rsid w:val="00865934"/>
    <w:rsid w:val="00883AB9"/>
    <w:rsid w:val="008852A8"/>
    <w:rsid w:val="00887968"/>
    <w:rsid w:val="008C1C45"/>
    <w:rsid w:val="008E057C"/>
    <w:rsid w:val="008E4129"/>
    <w:rsid w:val="008E6492"/>
    <w:rsid w:val="008F10B5"/>
    <w:rsid w:val="008F3EBD"/>
    <w:rsid w:val="00910E45"/>
    <w:rsid w:val="0091345C"/>
    <w:rsid w:val="00913BC0"/>
    <w:rsid w:val="009248B5"/>
    <w:rsid w:val="00926F9E"/>
    <w:rsid w:val="00930744"/>
    <w:rsid w:val="00932667"/>
    <w:rsid w:val="00935653"/>
    <w:rsid w:val="00936FA7"/>
    <w:rsid w:val="0094384B"/>
    <w:rsid w:val="0095107A"/>
    <w:rsid w:val="00952226"/>
    <w:rsid w:val="00956C22"/>
    <w:rsid w:val="0096095F"/>
    <w:rsid w:val="009671A4"/>
    <w:rsid w:val="00970283"/>
    <w:rsid w:val="009828E9"/>
    <w:rsid w:val="009B23E3"/>
    <w:rsid w:val="009B7631"/>
    <w:rsid w:val="009C1F19"/>
    <w:rsid w:val="009C3AAE"/>
    <w:rsid w:val="009C7A60"/>
    <w:rsid w:val="009D7FEC"/>
    <w:rsid w:val="009E38FE"/>
    <w:rsid w:val="009E45B6"/>
    <w:rsid w:val="009F1FA4"/>
    <w:rsid w:val="009F37FD"/>
    <w:rsid w:val="009F61A0"/>
    <w:rsid w:val="00A0674B"/>
    <w:rsid w:val="00A2064E"/>
    <w:rsid w:val="00A268D5"/>
    <w:rsid w:val="00A36AA6"/>
    <w:rsid w:val="00A53A4F"/>
    <w:rsid w:val="00A62EBF"/>
    <w:rsid w:val="00A64BA1"/>
    <w:rsid w:val="00A665F0"/>
    <w:rsid w:val="00A82E2A"/>
    <w:rsid w:val="00A848A6"/>
    <w:rsid w:val="00A84D22"/>
    <w:rsid w:val="00A95E4F"/>
    <w:rsid w:val="00AA6DB5"/>
    <w:rsid w:val="00AA6E0C"/>
    <w:rsid w:val="00AC160A"/>
    <w:rsid w:val="00AC1E08"/>
    <w:rsid w:val="00AD033C"/>
    <w:rsid w:val="00AE2FD9"/>
    <w:rsid w:val="00AE37C2"/>
    <w:rsid w:val="00AE5E96"/>
    <w:rsid w:val="00AF0210"/>
    <w:rsid w:val="00AF3240"/>
    <w:rsid w:val="00B00636"/>
    <w:rsid w:val="00B00EB7"/>
    <w:rsid w:val="00B063EC"/>
    <w:rsid w:val="00B13B38"/>
    <w:rsid w:val="00B23E28"/>
    <w:rsid w:val="00B25CC2"/>
    <w:rsid w:val="00B26E7B"/>
    <w:rsid w:val="00B4664C"/>
    <w:rsid w:val="00B51EEF"/>
    <w:rsid w:val="00B64077"/>
    <w:rsid w:val="00B64266"/>
    <w:rsid w:val="00B654AA"/>
    <w:rsid w:val="00B66A15"/>
    <w:rsid w:val="00B674BE"/>
    <w:rsid w:val="00B708BA"/>
    <w:rsid w:val="00B762EA"/>
    <w:rsid w:val="00B80DAE"/>
    <w:rsid w:val="00B81C0F"/>
    <w:rsid w:val="00B81DD1"/>
    <w:rsid w:val="00B8403D"/>
    <w:rsid w:val="00B9224B"/>
    <w:rsid w:val="00B95627"/>
    <w:rsid w:val="00BA1BD1"/>
    <w:rsid w:val="00BA2CBE"/>
    <w:rsid w:val="00BA4E74"/>
    <w:rsid w:val="00BB0EB3"/>
    <w:rsid w:val="00BB1D46"/>
    <w:rsid w:val="00BB29D5"/>
    <w:rsid w:val="00BB3842"/>
    <w:rsid w:val="00BB76D0"/>
    <w:rsid w:val="00BC0A7A"/>
    <w:rsid w:val="00BC12FB"/>
    <w:rsid w:val="00BC27E3"/>
    <w:rsid w:val="00BD2E91"/>
    <w:rsid w:val="00BE6AD8"/>
    <w:rsid w:val="00BF66AE"/>
    <w:rsid w:val="00BF7AE4"/>
    <w:rsid w:val="00C02653"/>
    <w:rsid w:val="00C0345B"/>
    <w:rsid w:val="00C07208"/>
    <w:rsid w:val="00C13DDA"/>
    <w:rsid w:val="00C3372B"/>
    <w:rsid w:val="00C4018C"/>
    <w:rsid w:val="00C43C5F"/>
    <w:rsid w:val="00C4505F"/>
    <w:rsid w:val="00C47251"/>
    <w:rsid w:val="00C535E0"/>
    <w:rsid w:val="00C61326"/>
    <w:rsid w:val="00C646FC"/>
    <w:rsid w:val="00C65BD7"/>
    <w:rsid w:val="00C65BE5"/>
    <w:rsid w:val="00C662D8"/>
    <w:rsid w:val="00C67295"/>
    <w:rsid w:val="00C710FF"/>
    <w:rsid w:val="00C73D2A"/>
    <w:rsid w:val="00C752C9"/>
    <w:rsid w:val="00C77C8F"/>
    <w:rsid w:val="00C92EB5"/>
    <w:rsid w:val="00C94D76"/>
    <w:rsid w:val="00C97ADB"/>
    <w:rsid w:val="00CA4B91"/>
    <w:rsid w:val="00CB0CD9"/>
    <w:rsid w:val="00CB1794"/>
    <w:rsid w:val="00CB4A8D"/>
    <w:rsid w:val="00CC03B1"/>
    <w:rsid w:val="00CC0FF8"/>
    <w:rsid w:val="00CC2839"/>
    <w:rsid w:val="00CC626A"/>
    <w:rsid w:val="00CC6B53"/>
    <w:rsid w:val="00CC765D"/>
    <w:rsid w:val="00CD1ADF"/>
    <w:rsid w:val="00CD288F"/>
    <w:rsid w:val="00CD3B43"/>
    <w:rsid w:val="00CD5472"/>
    <w:rsid w:val="00CD7E8A"/>
    <w:rsid w:val="00CE3ED1"/>
    <w:rsid w:val="00CE53E6"/>
    <w:rsid w:val="00CF1E1A"/>
    <w:rsid w:val="00CF3473"/>
    <w:rsid w:val="00CF73D6"/>
    <w:rsid w:val="00D1133F"/>
    <w:rsid w:val="00D20230"/>
    <w:rsid w:val="00D277CA"/>
    <w:rsid w:val="00D36D47"/>
    <w:rsid w:val="00D42F4B"/>
    <w:rsid w:val="00D43994"/>
    <w:rsid w:val="00D4404A"/>
    <w:rsid w:val="00D46AB1"/>
    <w:rsid w:val="00D4791D"/>
    <w:rsid w:val="00D511B7"/>
    <w:rsid w:val="00D51E73"/>
    <w:rsid w:val="00D538CC"/>
    <w:rsid w:val="00D56E7E"/>
    <w:rsid w:val="00D872CE"/>
    <w:rsid w:val="00D9240B"/>
    <w:rsid w:val="00D94083"/>
    <w:rsid w:val="00D947F2"/>
    <w:rsid w:val="00DA4DBD"/>
    <w:rsid w:val="00DA7165"/>
    <w:rsid w:val="00DA79D6"/>
    <w:rsid w:val="00DD3280"/>
    <w:rsid w:val="00DD52F3"/>
    <w:rsid w:val="00DD55E9"/>
    <w:rsid w:val="00DD63E5"/>
    <w:rsid w:val="00DE1BE1"/>
    <w:rsid w:val="00DE660C"/>
    <w:rsid w:val="00DF41D5"/>
    <w:rsid w:val="00DF5451"/>
    <w:rsid w:val="00DF6D36"/>
    <w:rsid w:val="00E012D3"/>
    <w:rsid w:val="00E214C4"/>
    <w:rsid w:val="00E22148"/>
    <w:rsid w:val="00E23C18"/>
    <w:rsid w:val="00E24232"/>
    <w:rsid w:val="00E25459"/>
    <w:rsid w:val="00E365B4"/>
    <w:rsid w:val="00E42CF3"/>
    <w:rsid w:val="00E45D74"/>
    <w:rsid w:val="00E5004B"/>
    <w:rsid w:val="00E639B9"/>
    <w:rsid w:val="00E63E98"/>
    <w:rsid w:val="00E644FA"/>
    <w:rsid w:val="00E70ED0"/>
    <w:rsid w:val="00E73318"/>
    <w:rsid w:val="00E738F1"/>
    <w:rsid w:val="00E740B3"/>
    <w:rsid w:val="00E806A8"/>
    <w:rsid w:val="00E95B3F"/>
    <w:rsid w:val="00E9720A"/>
    <w:rsid w:val="00EA4FB4"/>
    <w:rsid w:val="00EA7350"/>
    <w:rsid w:val="00EB6C1D"/>
    <w:rsid w:val="00EB735A"/>
    <w:rsid w:val="00EC35F7"/>
    <w:rsid w:val="00EC4EFC"/>
    <w:rsid w:val="00EC633F"/>
    <w:rsid w:val="00EE5541"/>
    <w:rsid w:val="00EF0F96"/>
    <w:rsid w:val="00EF2673"/>
    <w:rsid w:val="00EF6EAC"/>
    <w:rsid w:val="00F0562B"/>
    <w:rsid w:val="00F060F4"/>
    <w:rsid w:val="00F10F65"/>
    <w:rsid w:val="00F12738"/>
    <w:rsid w:val="00F15271"/>
    <w:rsid w:val="00F1540B"/>
    <w:rsid w:val="00F167AC"/>
    <w:rsid w:val="00F22B78"/>
    <w:rsid w:val="00F27146"/>
    <w:rsid w:val="00F32B1A"/>
    <w:rsid w:val="00F3407B"/>
    <w:rsid w:val="00F4259C"/>
    <w:rsid w:val="00F42F36"/>
    <w:rsid w:val="00F432C6"/>
    <w:rsid w:val="00F43B5C"/>
    <w:rsid w:val="00F5285C"/>
    <w:rsid w:val="00F67411"/>
    <w:rsid w:val="00F6749C"/>
    <w:rsid w:val="00F67F67"/>
    <w:rsid w:val="00F7625D"/>
    <w:rsid w:val="00F81D81"/>
    <w:rsid w:val="00F82DB6"/>
    <w:rsid w:val="00F82DE7"/>
    <w:rsid w:val="00FA218E"/>
    <w:rsid w:val="00FB1195"/>
    <w:rsid w:val="00FB35C1"/>
    <w:rsid w:val="00FB4368"/>
    <w:rsid w:val="00FE165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8EB5D1"/>
  <w15:docId w15:val="{C9696C1D-873D-4EAA-B267-C3FC1035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627"/>
    <w:rPr>
      <w:rFonts w:ascii="Arial" w:eastAsia="Times New Roman" w:hAnsi="Arial"/>
      <w:sz w:val="22"/>
      <w:szCs w:val="24"/>
    </w:rPr>
  </w:style>
  <w:style w:type="paragraph" w:styleId="Heading1">
    <w:name w:val="heading 1"/>
    <w:next w:val="Normal"/>
    <w:link w:val="Heading1Char"/>
    <w:uiPriority w:val="9"/>
    <w:qFormat/>
    <w:rsid w:val="00883AB9"/>
    <w:pPr>
      <w:keepNext/>
      <w:spacing w:after="240" w:line="300" w:lineRule="atLeast"/>
      <w:outlineLvl w:val="0"/>
    </w:pPr>
    <w:rPr>
      <w:rFonts w:ascii="Arial" w:eastAsia="MS Gothic" w:hAnsi="Arial"/>
      <w:b/>
      <w:bCs/>
      <w:kern w:val="32"/>
      <w:sz w:val="36"/>
      <w:szCs w:val="32"/>
    </w:rPr>
  </w:style>
  <w:style w:type="paragraph" w:styleId="Heading2">
    <w:name w:val="heading 2"/>
    <w:next w:val="Normal"/>
    <w:link w:val="Heading2Char"/>
    <w:uiPriority w:val="9"/>
    <w:qFormat/>
    <w:rsid w:val="00883AB9"/>
    <w:pPr>
      <w:keepNext/>
      <w:spacing w:before="240" w:after="120" w:line="300" w:lineRule="atLeast"/>
      <w:outlineLvl w:val="1"/>
    </w:pPr>
    <w:rPr>
      <w:rFonts w:ascii="Arial" w:eastAsia="MS Gothic" w:hAnsi="Arial"/>
      <w:b/>
      <w:bCs/>
      <w:iCs/>
      <w:sz w:val="28"/>
      <w:szCs w:val="28"/>
    </w:rPr>
  </w:style>
  <w:style w:type="paragraph" w:styleId="Heading3">
    <w:name w:val="heading 3"/>
    <w:next w:val="Normal"/>
    <w:link w:val="Heading3Char"/>
    <w:uiPriority w:val="9"/>
    <w:qFormat/>
    <w:rsid w:val="00883AB9"/>
    <w:pPr>
      <w:keepNext/>
      <w:spacing w:after="120" w:line="300" w:lineRule="atLeast"/>
      <w:outlineLvl w:val="2"/>
    </w:pPr>
    <w:rPr>
      <w:rFonts w:ascii="Arial" w:eastAsia="MS Gothic" w:hAnsi="Arial"/>
      <w:b/>
      <w:bCs/>
      <w:sz w:val="22"/>
      <w:szCs w:val="26"/>
    </w:rPr>
  </w:style>
  <w:style w:type="paragraph" w:styleId="Heading4">
    <w:name w:val="heading 4"/>
    <w:next w:val="Normal"/>
    <w:link w:val="Heading4Char"/>
    <w:uiPriority w:val="9"/>
    <w:qFormat/>
    <w:rsid w:val="00883AB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semiHidden/>
    <w:rsid w:val="00B3456F"/>
    <w:rPr>
      <w:rFonts w:ascii="Lucida Grande" w:hAnsi="Lucida Grande"/>
      <w:sz w:val="18"/>
      <w:szCs w:val="18"/>
    </w:rPr>
  </w:style>
  <w:style w:type="paragraph" w:styleId="Header">
    <w:name w:val="header"/>
    <w:basedOn w:val="Normal"/>
    <w:link w:val="HeaderChar"/>
    <w:uiPriority w:val="99"/>
    <w:unhideWhenUsed/>
    <w:rsid w:val="00662899"/>
    <w:pPr>
      <w:tabs>
        <w:tab w:val="center" w:pos="4320"/>
        <w:tab w:val="right" w:pos="8640"/>
      </w:tabs>
    </w:pPr>
  </w:style>
  <w:style w:type="character" w:customStyle="1" w:styleId="HeaderChar">
    <w:name w:val="Header Char"/>
    <w:link w:val="Header"/>
    <w:uiPriority w:val="99"/>
    <w:rsid w:val="00662899"/>
    <w:rPr>
      <w:sz w:val="24"/>
      <w:szCs w:val="24"/>
      <w:lang w:eastAsia="en-US"/>
    </w:rPr>
  </w:style>
  <w:style w:type="paragraph" w:styleId="Footer">
    <w:name w:val="footer"/>
    <w:basedOn w:val="Normal"/>
    <w:link w:val="FooterChar"/>
    <w:uiPriority w:val="99"/>
    <w:unhideWhenUsed/>
    <w:rsid w:val="00213378"/>
    <w:pPr>
      <w:tabs>
        <w:tab w:val="center" w:pos="4320"/>
        <w:tab w:val="right" w:pos="8640"/>
      </w:tabs>
    </w:pPr>
  </w:style>
  <w:style w:type="character" w:customStyle="1" w:styleId="FooterChar">
    <w:name w:val="Footer Char"/>
    <w:link w:val="Footer"/>
    <w:uiPriority w:val="99"/>
    <w:rsid w:val="00213378"/>
    <w:rPr>
      <w:rFonts w:ascii="Arial" w:eastAsia="Times New Roman" w:hAnsi="Arial"/>
      <w:sz w:val="22"/>
      <w:szCs w:val="24"/>
      <w:lang w:eastAsia="en-AU"/>
    </w:rPr>
  </w:style>
  <w:style w:type="character" w:styleId="PageNumber">
    <w:name w:val="page number"/>
    <w:rsid w:val="00662899"/>
  </w:style>
  <w:style w:type="paragraph" w:customStyle="1" w:styleId="C2CArt">
    <w:name w:val="C2C Art"/>
    <w:qFormat/>
    <w:rsid w:val="00883AB9"/>
    <w:rPr>
      <w:rFonts w:ascii="Arial" w:eastAsia="Times New Roman" w:hAnsi="Arial"/>
      <w:sz w:val="22"/>
      <w:szCs w:val="24"/>
    </w:rPr>
  </w:style>
  <w:style w:type="character" w:customStyle="1" w:styleId="Heading1Char">
    <w:name w:val="Heading 1 Char"/>
    <w:link w:val="Heading1"/>
    <w:uiPriority w:val="9"/>
    <w:rsid w:val="00883AB9"/>
    <w:rPr>
      <w:rFonts w:ascii="Arial" w:eastAsia="MS Gothic" w:hAnsi="Arial"/>
      <w:b/>
      <w:bCs/>
      <w:kern w:val="32"/>
      <w:sz w:val="36"/>
      <w:szCs w:val="32"/>
      <w:lang w:eastAsia="en-AU"/>
    </w:rPr>
  </w:style>
  <w:style w:type="character" w:customStyle="1" w:styleId="Heading2Char">
    <w:name w:val="Heading 2 Char"/>
    <w:link w:val="Heading2"/>
    <w:uiPriority w:val="9"/>
    <w:rsid w:val="00883AB9"/>
    <w:rPr>
      <w:rFonts w:ascii="Arial" w:eastAsia="MS Gothic" w:hAnsi="Arial"/>
      <w:b/>
      <w:bCs/>
      <w:iCs/>
      <w:sz w:val="28"/>
      <w:szCs w:val="28"/>
      <w:lang w:eastAsia="en-AU"/>
    </w:rPr>
  </w:style>
  <w:style w:type="character" w:customStyle="1" w:styleId="Heading3Char">
    <w:name w:val="Heading 3 Char"/>
    <w:link w:val="Heading3"/>
    <w:uiPriority w:val="9"/>
    <w:rsid w:val="00883AB9"/>
    <w:rPr>
      <w:rFonts w:ascii="Arial" w:eastAsia="MS Gothic" w:hAnsi="Arial"/>
      <w:b/>
      <w:bCs/>
      <w:sz w:val="22"/>
      <w:szCs w:val="26"/>
      <w:lang w:eastAsia="en-AU"/>
    </w:rPr>
  </w:style>
  <w:style w:type="paragraph" w:customStyle="1" w:styleId="C2CBullets">
    <w:name w:val="C2C Bullets"/>
    <w:basedOn w:val="C2CText"/>
    <w:qFormat/>
    <w:rsid w:val="008E6492"/>
    <w:pPr>
      <w:numPr>
        <w:numId w:val="3"/>
      </w:numPr>
      <w:ind w:left="357" w:hanging="357"/>
    </w:pPr>
  </w:style>
  <w:style w:type="paragraph" w:customStyle="1" w:styleId="C2CText">
    <w:name w:val="C2C Text"/>
    <w:basedOn w:val="Heading1"/>
    <w:qFormat/>
    <w:rsid w:val="00E95B3F"/>
    <w:pPr>
      <w:spacing w:before="40" w:after="40"/>
    </w:pPr>
    <w:rPr>
      <w:b w:val="0"/>
      <w:sz w:val="22"/>
    </w:rPr>
  </w:style>
  <w:style w:type="paragraph" w:customStyle="1" w:styleId="C2CBullet2">
    <w:name w:val="C2C Bullet 2"/>
    <w:qFormat/>
    <w:rsid w:val="00883AB9"/>
    <w:pPr>
      <w:numPr>
        <w:numId w:val="1"/>
      </w:numPr>
    </w:pPr>
    <w:rPr>
      <w:rFonts w:ascii="Arial" w:eastAsia="MS Gothic" w:hAnsi="Arial"/>
      <w:bCs/>
      <w:kern w:val="32"/>
      <w:sz w:val="22"/>
      <w:szCs w:val="32"/>
    </w:rPr>
  </w:style>
  <w:style w:type="paragraph" w:customStyle="1" w:styleId="C2CSourcegrey">
    <w:name w:val="C2C Source grey"/>
    <w:basedOn w:val="Heading1"/>
    <w:next w:val="Heading1"/>
    <w:qFormat/>
    <w:rsid w:val="00E95B3F"/>
    <w:pPr>
      <w:spacing w:before="20" w:after="20"/>
    </w:pPr>
    <w:rPr>
      <w:b w:val="0"/>
      <w:color w:val="A6A6A6"/>
      <w:sz w:val="18"/>
    </w:rPr>
  </w:style>
  <w:style w:type="paragraph" w:customStyle="1" w:styleId="C2CBulletsnumbers">
    <w:name w:val="C2C Bullets numbers"/>
    <w:qFormat/>
    <w:rsid w:val="00883AB9"/>
    <w:pPr>
      <w:numPr>
        <w:numId w:val="10"/>
      </w:numPr>
      <w:tabs>
        <w:tab w:val="left" w:pos="357"/>
      </w:tabs>
      <w:spacing w:before="40" w:after="40"/>
      <w:ind w:left="357" w:hanging="357"/>
    </w:pPr>
    <w:rPr>
      <w:rFonts w:ascii="Arial" w:eastAsia="MS Gothic" w:hAnsi="Arial"/>
      <w:bCs/>
      <w:kern w:val="32"/>
      <w:sz w:val="22"/>
      <w:szCs w:val="32"/>
    </w:rPr>
  </w:style>
  <w:style w:type="paragraph" w:customStyle="1" w:styleId="C2CFooter">
    <w:name w:val="C2C Footer"/>
    <w:basedOn w:val="Heading1"/>
    <w:qFormat/>
    <w:rsid w:val="003E02A3"/>
    <w:pPr>
      <w:spacing w:after="0" w:line="240" w:lineRule="auto"/>
    </w:pPr>
    <w:rPr>
      <w:b w:val="0"/>
      <w:color w:val="A6A6A6"/>
      <w:sz w:val="14"/>
    </w:rPr>
  </w:style>
  <w:style w:type="paragraph" w:customStyle="1" w:styleId="C2Cindentedlines">
    <w:name w:val="C2C indented lines"/>
    <w:basedOn w:val="C2CText"/>
    <w:next w:val="C2CText"/>
    <w:qFormat/>
    <w:rsid w:val="003E02A3"/>
    <w:pPr>
      <w:tabs>
        <w:tab w:val="left" w:pos="357"/>
        <w:tab w:val="right" w:leader="underscore" w:pos="9356"/>
      </w:tabs>
      <w:spacing w:before="240" w:after="240" w:line="240" w:lineRule="atLeast"/>
    </w:pPr>
  </w:style>
  <w:style w:type="paragraph" w:customStyle="1" w:styleId="C2Clines">
    <w:name w:val="C2C lines"/>
    <w:basedOn w:val="C2Cindentedlines"/>
    <w:qFormat/>
    <w:rsid w:val="003E02A3"/>
    <w:pPr>
      <w:tabs>
        <w:tab w:val="clear" w:pos="357"/>
      </w:tabs>
    </w:pPr>
  </w:style>
  <w:style w:type="character" w:customStyle="1" w:styleId="Heading4Char">
    <w:name w:val="Heading 4 Char"/>
    <w:link w:val="Heading4"/>
    <w:uiPriority w:val="9"/>
    <w:semiHidden/>
    <w:rsid w:val="00883AB9"/>
    <w:rPr>
      <w:rFonts w:ascii="Arial" w:eastAsia="MS Mincho" w:hAnsi="Arial" w:cs="Times New Roman"/>
      <w:b/>
      <w:bCs/>
      <w:sz w:val="22"/>
      <w:szCs w:val="28"/>
      <w:lang w:eastAsia="en-AU"/>
    </w:rPr>
  </w:style>
  <w:style w:type="table" w:styleId="TableGrid">
    <w:name w:val="Table Grid"/>
    <w:basedOn w:val="TableNormal"/>
    <w:rsid w:val="00AF32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olorfulList-Accent11">
    <w:name w:val="Colorful List - Accent 11"/>
    <w:basedOn w:val="Normal"/>
    <w:qFormat/>
    <w:rsid w:val="00AF3240"/>
    <w:pPr>
      <w:ind w:left="720"/>
    </w:pPr>
    <w:rPr>
      <w:rFonts w:ascii="Times New Roman" w:eastAsia="SimSun" w:hAnsi="Times New Roman"/>
      <w:sz w:val="24"/>
      <w:lang w:eastAsia="en-US"/>
    </w:rPr>
  </w:style>
  <w:style w:type="paragraph" w:styleId="ListParagraph">
    <w:name w:val="List Paragraph"/>
    <w:basedOn w:val="Normal"/>
    <w:uiPriority w:val="34"/>
    <w:qFormat/>
    <w:rsid w:val="00926F9E"/>
    <w:pPr>
      <w:ind w:left="720"/>
      <w:contextualSpacing/>
    </w:pPr>
  </w:style>
  <w:style w:type="character" w:customStyle="1" w:styleId="Normal1">
    <w:name w:val="Normal1"/>
    <w:basedOn w:val="DefaultParagraphFont"/>
    <w:uiPriority w:val="1"/>
    <w:rsid w:val="00C92EB5"/>
    <w:rPr>
      <w:rFonts w:asciiTheme="minorHAnsi" w:hAnsiTheme="minorHAnsi"/>
      <w:sz w:val="22"/>
    </w:rPr>
  </w:style>
  <w:style w:type="character" w:styleId="PlaceholderText">
    <w:name w:val="Placeholder Text"/>
    <w:uiPriority w:val="99"/>
    <w:semiHidden/>
    <w:rsid w:val="00C92EB5"/>
    <w:rPr>
      <w:color w:val="808080"/>
    </w:rPr>
  </w:style>
  <w:style w:type="paragraph" w:styleId="Title">
    <w:name w:val="Title"/>
    <w:basedOn w:val="Normal"/>
    <w:link w:val="TitleChar"/>
    <w:qFormat/>
    <w:rsid w:val="006C3E3C"/>
    <w:pPr>
      <w:jc w:val="center"/>
    </w:pPr>
    <w:rPr>
      <w:rFonts w:ascii="Brush Script MT" w:hAnsi="Brush Script MT"/>
      <w:i/>
      <w:sz w:val="40"/>
      <w:szCs w:val="20"/>
      <w:lang w:eastAsia="en-US"/>
    </w:rPr>
  </w:style>
  <w:style w:type="character" w:customStyle="1" w:styleId="TitleChar">
    <w:name w:val="Title Char"/>
    <w:basedOn w:val="DefaultParagraphFont"/>
    <w:link w:val="Title"/>
    <w:rsid w:val="006C3E3C"/>
    <w:rPr>
      <w:rFonts w:ascii="Brush Script MT" w:eastAsia="Times New Roman" w:hAnsi="Brush Script MT"/>
      <w:i/>
      <w:sz w:val="40"/>
      <w:lang w:eastAsia="en-US"/>
    </w:rPr>
  </w:style>
  <w:style w:type="paragraph" w:customStyle="1" w:styleId="C2CTablebullet1">
    <w:name w:val="C2C Table bullet 1"/>
    <w:basedOn w:val="Normal"/>
    <w:rsid w:val="0034217B"/>
    <w:pPr>
      <w:numPr>
        <w:numId w:val="18"/>
      </w:numPr>
    </w:pPr>
    <w:rPr>
      <w:rFonts w:ascii="Times New Roman" w:eastAsia="SimSun" w:hAnsi="Times New Roman"/>
      <w:sz w:val="24"/>
      <w:lang w:eastAsia="zh-CN"/>
    </w:rPr>
  </w:style>
  <w:style w:type="paragraph" w:styleId="NoSpacing">
    <w:name w:val="No Spacing"/>
    <w:uiPriority w:val="1"/>
    <w:qFormat/>
    <w:rsid w:val="004319E3"/>
    <w:pPr>
      <w:spacing w:after="200" w:line="360" w:lineRule="auto"/>
    </w:pPr>
    <w:rPr>
      <w:rFonts w:ascii="Calibri" w:eastAsia="SimSun" w:hAnsi="Calibri"/>
      <w:sz w:val="22"/>
      <w:szCs w:val="22"/>
      <w:lang w:eastAsia="zh-CN"/>
    </w:rPr>
  </w:style>
  <w:style w:type="paragraph" w:customStyle="1" w:styleId="Tablebullets">
    <w:name w:val="Table bullets"/>
    <w:basedOn w:val="Normal"/>
    <w:link w:val="TablebulletsCharChar"/>
    <w:rsid w:val="004319E3"/>
    <w:pPr>
      <w:numPr>
        <w:numId w:val="25"/>
      </w:numPr>
      <w:spacing w:before="40" w:after="40" w:line="220" w:lineRule="atLeast"/>
      <w:ind w:left="283" w:hanging="232"/>
    </w:pPr>
    <w:rPr>
      <w:rFonts w:cs="Tahoma"/>
      <w:sz w:val="18"/>
      <w:szCs w:val="16"/>
      <w:lang w:eastAsia="en-US"/>
    </w:rPr>
  </w:style>
  <w:style w:type="character" w:customStyle="1" w:styleId="TablebulletsCharChar">
    <w:name w:val="Table bullets Char Char"/>
    <w:link w:val="Tablebullets"/>
    <w:rsid w:val="004319E3"/>
    <w:rPr>
      <w:rFonts w:ascii="Arial" w:eastAsia="Times New Roman" w:hAnsi="Arial" w:cs="Tahoma"/>
      <w:sz w:val="18"/>
      <w:szCs w:val="16"/>
      <w:lang w:eastAsia="en-US"/>
    </w:rPr>
  </w:style>
  <w:style w:type="character" w:customStyle="1" w:styleId="Normal3">
    <w:name w:val="Normal3"/>
    <w:basedOn w:val="DefaultParagraphFont"/>
    <w:uiPriority w:val="1"/>
    <w:rsid w:val="004319E3"/>
    <w:rPr>
      <w:rFonts w:asciiTheme="minorHAnsi" w:hAnsiTheme="minorHAnsi"/>
      <w:b/>
      <w:sz w:val="24"/>
    </w:rPr>
  </w:style>
  <w:style w:type="table" w:customStyle="1" w:styleId="QCAAtablestyle2">
    <w:name w:val="QCAA table style 2"/>
    <w:basedOn w:val="TableGrid"/>
    <w:rsid w:val="00F67F67"/>
    <w:rPr>
      <w:rFonts w:asciiTheme="minorHAnsi" w:eastAsia="Times New Roman"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hidden/>
    </w:trPr>
    <w:tblStylePr w:type="firstRow">
      <w:pPr>
        <w:wordWrap/>
        <w:spacing w:beforeLines="0" w:before="0" w:beforeAutospacing="0" w:afterLines="0" w:after="0" w:afterAutospacing="0" w:line="240" w:lineRule="auto"/>
        <w:jc w:val="left"/>
      </w:pPr>
      <w:rPr>
        <w:rFonts w:ascii="Arial" w:hAnsi="Arial"/>
        <w:b w:val="0"/>
        <w:color w:val="FFFFFF"/>
        <w:sz w:val="20"/>
      </w:rPr>
      <w:tblPr/>
      <w:trPr>
        <w:hidden/>
      </w:trPr>
      <w:tcPr>
        <w:tcBorders>
          <w:bottom w:val="single" w:sz="12" w:space="0" w:color="D52B1E"/>
        </w:tcBorders>
        <w:shd w:val="clear" w:color="auto" w:fill="808184"/>
      </w:tcPr>
    </w:tblStylePr>
    <w:tblStylePr w:type="firstCol">
      <w:rPr>
        <w:rFonts w:ascii="Arial" w:hAnsi="Arial"/>
        <w:b w:val="0"/>
        <w:sz w:val="20"/>
      </w:rPr>
      <w:tblPr/>
      <w:trPr>
        <w:hidden/>
      </w:trPr>
      <w:tcPr>
        <w:shd w:val="clear" w:color="auto" w:fill="E6E7E8"/>
      </w:tcPr>
    </w:tblStylePr>
    <w:tblStylePr w:type="nwCell">
      <w:tblPr/>
      <w:trPr>
        <w:hidden/>
      </w:tr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paragraph" w:customStyle="1" w:styleId="TableHeading">
    <w:name w:val="Table Heading"/>
    <w:basedOn w:val="Normal"/>
    <w:uiPriority w:val="3"/>
    <w:qFormat/>
    <w:rsid w:val="00F67F67"/>
    <w:pPr>
      <w:spacing w:before="40" w:after="40" w:line="264" w:lineRule="auto"/>
    </w:pPr>
    <w:rPr>
      <w:rFonts w:asciiTheme="majorHAnsi" w:hAnsiTheme="majorHAnsi"/>
      <w:b/>
      <w:sz w:val="20"/>
      <w:szCs w:val="21"/>
      <w:lang w:eastAsia="en-US"/>
    </w:rPr>
  </w:style>
  <w:style w:type="paragraph" w:styleId="BodyText">
    <w:name w:val="Body Text"/>
    <w:basedOn w:val="Normal"/>
    <w:link w:val="BodyTextChar"/>
    <w:qFormat/>
    <w:rsid w:val="00F67F67"/>
    <w:pPr>
      <w:spacing w:after="120" w:line="264" w:lineRule="auto"/>
    </w:pPr>
    <w:rPr>
      <w:sz w:val="21"/>
      <w:szCs w:val="21"/>
    </w:rPr>
  </w:style>
  <w:style w:type="character" w:customStyle="1" w:styleId="BodyTextChar">
    <w:name w:val="Body Text Char"/>
    <w:basedOn w:val="DefaultParagraphFont"/>
    <w:link w:val="BodyText"/>
    <w:rsid w:val="00F67F67"/>
    <w:rPr>
      <w:rFonts w:ascii="Arial" w:eastAsia="Times New Roman" w:hAnsi="Arial"/>
      <w:sz w:val="21"/>
      <w:szCs w:val="21"/>
    </w:rPr>
  </w:style>
  <w:style w:type="character" w:customStyle="1" w:styleId="TabletextCharChar">
    <w:name w:val="Table text Char Char"/>
    <w:link w:val="Tabletext"/>
    <w:locked/>
    <w:rsid w:val="00F67F67"/>
    <w:rPr>
      <w:rFonts w:cs="Tahoma"/>
      <w:szCs w:val="16"/>
      <w:lang w:eastAsia="en-US"/>
    </w:rPr>
  </w:style>
  <w:style w:type="paragraph" w:customStyle="1" w:styleId="Tabletext">
    <w:name w:val="Table text"/>
    <w:link w:val="TabletextCharChar"/>
    <w:qFormat/>
    <w:rsid w:val="00F67F67"/>
    <w:pPr>
      <w:spacing w:before="40" w:after="40" w:line="220" w:lineRule="atLeast"/>
    </w:pPr>
    <w:rPr>
      <w:rFonts w:cs="Tahoma"/>
      <w:szCs w:val="16"/>
      <w:lang w:eastAsia="en-US"/>
    </w:rPr>
  </w:style>
  <w:style w:type="character" w:customStyle="1" w:styleId="TablebulletsChar">
    <w:name w:val="Table bullets Char"/>
    <w:rsid w:val="00F67F67"/>
    <w:rPr>
      <w:rFonts w:ascii="Arial" w:eastAsia="Times New Roman" w:hAnsi="Arial" w:cs="Times New Roman"/>
      <w:sz w:val="19"/>
      <w:szCs w:val="20"/>
      <w:lang w:eastAsia="en-US"/>
    </w:rPr>
  </w:style>
  <w:style w:type="character" w:customStyle="1" w:styleId="Highlight2">
    <w:name w:val="Highlight 2"/>
    <w:rsid w:val="00F67F67"/>
    <w:rPr>
      <w:rFonts w:ascii="Arial" w:hAnsi="Arial" w:cs="Arial"/>
      <w:color w:val="auto"/>
      <w:szCs w:val="18"/>
      <w:u w:val="dash"/>
      <w:bdr w:val="none" w:sz="0" w:space="0" w:color="auto"/>
      <w:shd w:val="clear" w:color="auto" w:fill="FFDFA4"/>
    </w:rPr>
  </w:style>
  <w:style w:type="character" w:customStyle="1" w:styleId="shadingkeyaspects">
    <w:name w:val="shading key aspects"/>
    <w:basedOn w:val="DefaultParagraphFont"/>
    <w:rsid w:val="00F67F67"/>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F67F67"/>
    <w:rPr>
      <w:rFonts w:asciiTheme="minorHAnsi" w:hAnsiTheme="minorHAnsi"/>
      <w:u w:val="dotted"/>
      <w:bdr w:val="none" w:sz="0" w:space="0" w:color="auto"/>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6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8"/>
    <w:rsid w:val="002D5AA8"/>
    <w:rsid w:val="004109E9"/>
    <w:rsid w:val="0043196D"/>
    <w:rsid w:val="00485CA7"/>
    <w:rsid w:val="005706D4"/>
    <w:rsid w:val="00A40FAB"/>
    <w:rsid w:val="00B125B8"/>
    <w:rsid w:val="00EA318E"/>
    <w:rsid w:val="00FD38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D5AA8"/>
    <w:rPr>
      <w:color w:val="808080"/>
    </w:rPr>
  </w:style>
  <w:style w:type="paragraph" w:customStyle="1" w:styleId="B0E6F2DB9AFA4570B8B6860CFF8F8C8A">
    <w:name w:val="B0E6F2DB9AFA4570B8B6860CFF8F8C8A"/>
    <w:rsid w:val="00B125B8"/>
  </w:style>
  <w:style w:type="paragraph" w:customStyle="1" w:styleId="DF2FBB3AEAB24D1BAC63F76DD4EB6292">
    <w:name w:val="DF2FBB3AEAB24D1BAC63F76DD4EB6292"/>
    <w:rsid w:val="00B125B8"/>
  </w:style>
  <w:style w:type="paragraph" w:customStyle="1" w:styleId="7C37F365C14D44018EA3165ED5455A23">
    <w:name w:val="7C37F365C14D44018EA3165ED5455A23"/>
    <w:rsid w:val="00B125B8"/>
  </w:style>
  <w:style w:type="paragraph" w:customStyle="1" w:styleId="69DC4996AC714786851C0A98C931CD0D">
    <w:name w:val="69DC4996AC714786851C0A98C931CD0D"/>
    <w:rsid w:val="00B125B8"/>
  </w:style>
  <w:style w:type="paragraph" w:customStyle="1" w:styleId="CC155B0E68C0454BAC6BFC3E958F1CBC">
    <w:name w:val="CC155B0E68C0454BAC6BFC3E958F1CBC"/>
    <w:rsid w:val="00B125B8"/>
  </w:style>
  <w:style w:type="paragraph" w:customStyle="1" w:styleId="615409DD59424BE4B9B8246D5F1494FE">
    <w:name w:val="615409DD59424BE4B9B8246D5F1494FE"/>
    <w:rsid w:val="00B125B8"/>
  </w:style>
  <w:style w:type="paragraph" w:customStyle="1" w:styleId="EF48F62F359F4489AB492F9F4DC4EFFA">
    <w:name w:val="EF48F62F359F4489AB492F9F4DC4EFFA"/>
    <w:rsid w:val="00B125B8"/>
  </w:style>
  <w:style w:type="paragraph" w:customStyle="1" w:styleId="D58F6F0B062A483180660800354B0196">
    <w:name w:val="D58F6F0B062A483180660800354B0196"/>
    <w:rsid w:val="00B125B8"/>
  </w:style>
  <w:style w:type="character" w:customStyle="1" w:styleId="Normal1">
    <w:name w:val="Normal1"/>
    <w:basedOn w:val="DefaultParagraphFont"/>
    <w:uiPriority w:val="1"/>
    <w:rsid w:val="00B125B8"/>
    <w:rPr>
      <w:rFonts w:asciiTheme="minorHAnsi" w:hAnsiTheme="minorHAnsi"/>
      <w:sz w:val="22"/>
    </w:rPr>
  </w:style>
  <w:style w:type="paragraph" w:customStyle="1" w:styleId="8DC286B034F74403A0124FEDF22F1301">
    <w:name w:val="8DC286B034F74403A0124FEDF22F1301"/>
    <w:rsid w:val="00B125B8"/>
  </w:style>
  <w:style w:type="paragraph" w:customStyle="1" w:styleId="57A9582A861D4AF5A69F33ECC40961C3">
    <w:name w:val="57A9582A861D4AF5A69F33ECC40961C3"/>
    <w:rsid w:val="00B125B8"/>
  </w:style>
  <w:style w:type="paragraph" w:customStyle="1" w:styleId="82BB654AE3D242739A8E86899F0D5348">
    <w:name w:val="82BB654AE3D242739A8E86899F0D5348"/>
    <w:rsid w:val="00B125B8"/>
  </w:style>
  <w:style w:type="paragraph" w:customStyle="1" w:styleId="425A0EEE558A43399F7E01F5DE5DD9EC">
    <w:name w:val="425A0EEE558A43399F7E01F5DE5DD9EC"/>
    <w:rsid w:val="00B125B8"/>
  </w:style>
  <w:style w:type="paragraph" w:customStyle="1" w:styleId="BF8253C08ECA4EEC9430B98E4B49B376">
    <w:name w:val="BF8253C08ECA4EEC9430B98E4B49B376"/>
    <w:rsid w:val="00B125B8"/>
  </w:style>
  <w:style w:type="paragraph" w:customStyle="1" w:styleId="5218255849C84DEC8A8C61DC2229B13C">
    <w:name w:val="5218255849C84DEC8A8C61DC2229B13C"/>
    <w:rsid w:val="00B125B8"/>
  </w:style>
  <w:style w:type="paragraph" w:customStyle="1" w:styleId="76B22E1618324C4592D3102B896A4645">
    <w:name w:val="76B22E1618324C4592D3102B896A4645"/>
    <w:rsid w:val="00B125B8"/>
  </w:style>
  <w:style w:type="paragraph" w:customStyle="1" w:styleId="D09779A9F121446BB3BA4F10AF40CC80">
    <w:name w:val="D09779A9F121446BB3BA4F10AF40CC80"/>
    <w:rsid w:val="00B125B8"/>
  </w:style>
  <w:style w:type="paragraph" w:customStyle="1" w:styleId="690B1D372CBE4C1492B56695F29949B2">
    <w:name w:val="690B1D372CBE4C1492B56695F29949B2"/>
    <w:rsid w:val="00B125B8"/>
  </w:style>
  <w:style w:type="paragraph" w:customStyle="1" w:styleId="AAEABC1F79B44B348377FDE7C1EF205A">
    <w:name w:val="AAEABC1F79B44B348377FDE7C1EF205A"/>
    <w:rsid w:val="00B125B8"/>
  </w:style>
  <w:style w:type="paragraph" w:customStyle="1" w:styleId="5926A9E026DB4E84B1F2B1902E59DB5C">
    <w:name w:val="5926A9E026DB4E84B1F2B1902E59DB5C"/>
    <w:rsid w:val="00B125B8"/>
  </w:style>
  <w:style w:type="paragraph" w:customStyle="1" w:styleId="DA8C02E453B94F1F9B38485D967095FD">
    <w:name w:val="DA8C02E453B94F1F9B38485D967095FD"/>
    <w:rsid w:val="00B125B8"/>
  </w:style>
  <w:style w:type="paragraph" w:customStyle="1" w:styleId="11B6E7D063C944A695632C97B71EA5DA">
    <w:name w:val="11B6E7D063C944A695632C97B71EA5DA"/>
    <w:rsid w:val="00B125B8"/>
  </w:style>
  <w:style w:type="paragraph" w:customStyle="1" w:styleId="A84995D1D1C04D96910BF244FCF7ADD1">
    <w:name w:val="A84995D1D1C04D96910BF244FCF7ADD1"/>
    <w:rsid w:val="002D5AA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E321-55A6-4B43-B365-44D88CFA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249</Words>
  <Characters>1422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DETA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 Classrooms</dc:creator>
  <cp:lastModifiedBy>TURNER, Gary (gturn44)</cp:lastModifiedBy>
  <cp:revision>5</cp:revision>
  <cp:lastPrinted>2020-03-23T22:21:00Z</cp:lastPrinted>
  <dcterms:created xsi:type="dcterms:W3CDTF">2019-03-22T01:10:00Z</dcterms:created>
  <dcterms:modified xsi:type="dcterms:W3CDTF">2020-03-23T23:37:00Z</dcterms:modified>
</cp:coreProperties>
</file>